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11F7" w14:textId="77777777" w:rsidR="006D6F94" w:rsidRPr="00630042" w:rsidRDefault="006D6F94" w:rsidP="006D6F94">
      <w:pPr>
        <w:framePr w:h="999" w:hRule="exact" w:wrap="notBeside" w:vAnchor="text" w:hAnchor="text" w:xAlign="center" w:y="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bookmark22"/>
      <w:r w:rsidRPr="00630042"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 wp14:anchorId="68876CBC" wp14:editId="2A088859">
            <wp:extent cx="620123" cy="501650"/>
            <wp:effectExtent l="0" t="0" r="8890" b="0"/>
            <wp:docPr id="1031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m 1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264" cy="5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02851" w14:textId="77777777" w:rsidR="006D6F94" w:rsidRPr="00630042" w:rsidRDefault="006D6F94" w:rsidP="006D6F94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UNIVERSIDADE FEDERAL DO PARA</w:t>
      </w:r>
    </w:p>
    <w:p w14:paraId="38A7815F" w14:textId="77777777" w:rsidR="006D6F94" w:rsidRPr="00630042" w:rsidRDefault="006D6F94" w:rsidP="006D6F94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GABINETE DA REITORIA</w:t>
      </w:r>
    </w:p>
    <w:p w14:paraId="0D1ADA1A" w14:textId="77777777" w:rsidR="006D6F94" w:rsidRPr="00630042" w:rsidRDefault="006D6F94" w:rsidP="006D6F94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pt-PT" w:eastAsia="pt-PT" w:bidi="pt-PT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SUPERINTENDÊNCIA DE ASSISTÊNCIA ESTUDANTIL</w:t>
      </w:r>
    </w:p>
    <w:p w14:paraId="5A2DE0F3" w14:textId="77777777" w:rsidR="006D6F94" w:rsidRPr="00630042" w:rsidRDefault="006D6F94" w:rsidP="006D6F94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PT" w:eastAsia="pt-PT" w:bidi="pt-PT"/>
        </w:rPr>
        <w:t>PROGRAMA DE ACESSIBILIDADE - PROACESS</w:t>
      </w:r>
    </w:p>
    <w:p w14:paraId="2D1BAB63" w14:textId="77777777" w:rsidR="006D6F94" w:rsidRPr="00630042" w:rsidRDefault="006D6F94" w:rsidP="006D6F94">
      <w:pPr>
        <w:pStyle w:val="Ttulo20"/>
        <w:spacing w:before="0" w:after="0" w:line="240" w:lineRule="auto"/>
        <w:ind w:hanging="142"/>
        <w:outlineLvl w:val="9"/>
        <w:rPr>
          <w:rFonts w:ascii="Times New Roman" w:hAnsi="Times New Roman" w:cs="Times New Roman"/>
          <w:sz w:val="24"/>
          <w:szCs w:val="24"/>
        </w:rPr>
      </w:pPr>
      <w:bookmarkStart w:id="1" w:name="bookmark23"/>
      <w:bookmarkEnd w:id="0"/>
      <w:r w:rsidRPr="00630042">
        <w:rPr>
          <w:rFonts w:ascii="Times New Roman" w:hAnsi="Times New Roman" w:cs="Times New Roman"/>
          <w:sz w:val="24"/>
          <w:szCs w:val="24"/>
        </w:rPr>
        <w:t xml:space="preserve">           INSTRUÇÃO NORMATIVA SAEST/UFPA n°.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30042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3004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junho </w:t>
      </w:r>
      <w:r w:rsidRPr="00630042">
        <w:rPr>
          <w:rFonts w:ascii="Times New Roman" w:hAnsi="Times New Roman" w:cs="Times New Roman"/>
          <w:sz w:val="24"/>
          <w:szCs w:val="24"/>
        </w:rPr>
        <w:t>de 2020</w:t>
      </w:r>
    </w:p>
    <w:p w14:paraId="198AB807" w14:textId="77777777" w:rsidR="006D6F94" w:rsidRPr="00630042" w:rsidRDefault="006D6F94" w:rsidP="006D6F94">
      <w:pPr>
        <w:pStyle w:val="Ttulo20"/>
        <w:keepNext/>
        <w:keepLines/>
        <w:shd w:val="clear" w:color="auto" w:fill="auto"/>
        <w:spacing w:before="0" w:after="0" w:line="240" w:lineRule="auto"/>
        <w:ind w:right="180" w:firstLine="0"/>
        <w:outlineLvl w:val="9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BOLSA ACADEMICA DE ACESSIBILIDADE /PCD ( ProBAc) </w:t>
      </w:r>
    </w:p>
    <w:p w14:paraId="79C2ADD2" w14:textId="77777777" w:rsidR="006D6F94" w:rsidRPr="00630042" w:rsidRDefault="006D6F94" w:rsidP="006D6F94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180" w:firstLine="0"/>
        <w:outlineLvl w:val="9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ANEXO IV - TERMO DE COMPROMISSO</w:t>
      </w:r>
      <w:bookmarkEnd w:id="1"/>
    </w:p>
    <w:p w14:paraId="3C9343DB" w14:textId="77777777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right="-285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A </w:t>
      </w:r>
      <w:r w:rsidRPr="00630042">
        <w:rPr>
          <w:rStyle w:val="Textodocorpo2Negrito"/>
          <w:rFonts w:ascii="Times New Roman" w:hAnsi="Times New Roman" w:cs="Times New Roman"/>
          <w:color w:val="auto"/>
          <w:sz w:val="24"/>
          <w:szCs w:val="24"/>
        </w:rPr>
        <w:t>UNIVERSIDADE FEDERAL DO PARA</w:t>
      </w:r>
      <w:r w:rsidRPr="00630042">
        <w:rPr>
          <w:rFonts w:ascii="Times New Roman" w:hAnsi="Times New Roman" w:cs="Times New Roman"/>
          <w:sz w:val="24"/>
          <w:szCs w:val="24"/>
        </w:rPr>
        <w:t>, por meio da Coordenadoria da Acessibildiade (CoAcess) da Superintendência Estudantil de Assistência Estudantil (SAEST), em conformidade ao disposto na Instrução Normativa N</w:t>
      </w:r>
      <w:r w:rsidRPr="0063004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63D02">
        <w:rPr>
          <w:rFonts w:ascii="Times New Roman" w:hAnsi="Times New Roman" w:cs="Times New Roman"/>
          <w:sz w:val="24"/>
          <w:szCs w:val="24"/>
        </w:rPr>
        <w:t>/2</w:t>
      </w:r>
      <w:r w:rsidRPr="00630042">
        <w:rPr>
          <w:rFonts w:ascii="Times New Roman" w:hAnsi="Times New Roman" w:cs="Times New Roman"/>
          <w:sz w:val="24"/>
          <w:szCs w:val="24"/>
        </w:rPr>
        <w:t xml:space="preserve">020, de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3004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junho </w:t>
      </w:r>
      <w:r w:rsidRPr="00630042">
        <w:rPr>
          <w:rFonts w:ascii="Times New Roman" w:hAnsi="Times New Roman" w:cs="Times New Roman"/>
          <w:sz w:val="24"/>
          <w:szCs w:val="24"/>
        </w:rPr>
        <w:t xml:space="preserve">de 2020, que estabelece regras para seleção e contratação de discentes para receber a Bolsa Acadêmica de acessibilidade, modalidade do Programa Bolsa Academica de Acessibildiade/PcD (ProBAc),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compromete- se </w:t>
      </w:r>
      <w:r w:rsidRPr="00630042">
        <w:rPr>
          <w:rFonts w:ascii="Times New Roman" w:hAnsi="Times New Roman" w:cs="Times New Roman"/>
          <w:sz w:val="24"/>
          <w:szCs w:val="24"/>
        </w:rPr>
        <w:t xml:space="preserve">a receber como </w:t>
      </w:r>
      <w:r w:rsidRPr="00630042">
        <w:rPr>
          <w:rStyle w:val="Textodocorpo2Negrito"/>
          <w:rFonts w:ascii="Times New Roman" w:hAnsi="Times New Roman" w:cs="Times New Roman"/>
          <w:color w:val="auto"/>
          <w:sz w:val="24"/>
          <w:szCs w:val="24"/>
        </w:rPr>
        <w:t>BOLSISTA- MONITOR</w:t>
      </w:r>
      <w:r w:rsidRPr="00630042">
        <w:rPr>
          <w:rFonts w:ascii="Times New Roman" w:hAnsi="Times New Roman" w:cs="Times New Roman"/>
          <w:sz w:val="24"/>
          <w:szCs w:val="24"/>
        </w:rPr>
        <w:t xml:space="preserve">, o (a) discente abaixo identificado (a), mediante itens e condições especificadas a partir da Cláusula II deste </w:t>
      </w:r>
      <w:r w:rsidRPr="00630042">
        <w:rPr>
          <w:rStyle w:val="Textodocorpo2Negrito"/>
          <w:rFonts w:ascii="Times New Roman" w:hAnsi="Times New Roman" w:cs="Times New Roman"/>
          <w:color w:val="auto"/>
          <w:sz w:val="24"/>
          <w:szCs w:val="24"/>
        </w:rPr>
        <w:t>Termo.</w:t>
      </w:r>
    </w:p>
    <w:p w14:paraId="789EF80E" w14:textId="77777777" w:rsidR="006D6F94" w:rsidRPr="00630042" w:rsidRDefault="006D6F94" w:rsidP="006D6F94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180" w:firstLine="0"/>
        <w:outlineLvl w:val="9"/>
        <w:rPr>
          <w:rFonts w:ascii="Times New Roman" w:hAnsi="Times New Roman" w:cs="Times New Roman"/>
          <w:sz w:val="24"/>
          <w:szCs w:val="24"/>
        </w:rPr>
      </w:pPr>
      <w:bookmarkStart w:id="2" w:name="bookmark24"/>
      <w:r w:rsidRPr="00630042">
        <w:rPr>
          <w:rFonts w:ascii="Times New Roman" w:hAnsi="Times New Roman" w:cs="Times New Roman"/>
          <w:sz w:val="24"/>
          <w:szCs w:val="24"/>
        </w:rPr>
        <w:t>CLÁUSULA I - DA IDENTIFICAÇÃO</w:t>
      </w:r>
      <w:bookmarkEnd w:id="2"/>
    </w:p>
    <w:tbl>
      <w:tblPr>
        <w:tblpPr w:leftFromText="141" w:rightFromText="141" w:vertAnchor="text" w:horzAnchor="margin" w:tblpY="638"/>
        <w:tblW w:w="85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258"/>
      </w:tblGrid>
      <w:tr w:rsidR="006D6F94" w:rsidRPr="00630042" w14:paraId="4597A80C" w14:textId="77777777" w:rsidTr="004B4A70">
        <w:trPr>
          <w:trHeight w:hRule="exact" w:val="581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F2694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6D6F94" w:rsidRPr="00630042" w14:paraId="4E880458" w14:textId="77777777" w:rsidTr="004B4A70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BB9C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8350E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6D6F94" w:rsidRPr="00630042" w14:paraId="0173767A" w14:textId="77777777" w:rsidTr="004B4A70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B8EE4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Instituto: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5A262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6D6F94" w:rsidRPr="00630042" w14:paraId="0AF913C7" w14:textId="77777777" w:rsidTr="004B4A70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4D6E0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41DD3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6D6F94" w:rsidRPr="00630042" w14:paraId="4C118E6D" w14:textId="77777777" w:rsidTr="004B4A70">
        <w:trPr>
          <w:trHeight w:hRule="exact" w:val="56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870F8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28BFE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</w:tr>
      <w:tr w:rsidR="006D6F94" w:rsidRPr="00630042" w14:paraId="44446009" w14:textId="77777777" w:rsidTr="004B4A70">
        <w:trPr>
          <w:trHeight w:hRule="exact" w:val="450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91CEE0" w14:textId="77777777" w:rsidR="006D6F94" w:rsidRPr="00630042" w:rsidRDefault="006D6F94" w:rsidP="004B4A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A5B10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Conta Corrente:</w:t>
            </w:r>
          </w:p>
        </w:tc>
      </w:tr>
      <w:tr w:rsidR="006D6F94" w:rsidRPr="00630042" w14:paraId="1C0955CC" w14:textId="77777777" w:rsidTr="004B4A70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5106A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36F80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</w:tr>
      <w:tr w:rsidR="006D6F94" w:rsidRPr="00630042" w14:paraId="1A5DCD4C" w14:textId="77777777" w:rsidTr="004B4A70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D33D9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AE346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</w:tr>
      <w:tr w:rsidR="006D6F94" w:rsidRPr="00630042" w14:paraId="37271850" w14:textId="77777777" w:rsidTr="004B4A70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9A06C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Complemento: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C1178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6D6F94" w:rsidRPr="00630042" w14:paraId="4AA5E504" w14:textId="77777777" w:rsidTr="004B4A70">
        <w:trPr>
          <w:trHeight w:hRule="exact"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C884E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610F9" w14:textId="77777777" w:rsidR="006D6F94" w:rsidRPr="00630042" w:rsidRDefault="006D6F94" w:rsidP="004B4A70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Ramal</w:t>
            </w:r>
            <w:r w:rsidRPr="00630042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630042">
              <w:rPr>
                <w:rStyle w:val="Textodocorpo2Negrito1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94FAC02" w14:textId="77777777" w:rsidR="006D6F94" w:rsidRPr="00630042" w:rsidRDefault="006D6F94" w:rsidP="006D6F94">
      <w:pPr>
        <w:pStyle w:val="Textodocorpo42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30042">
        <w:rPr>
          <w:rFonts w:ascii="Times New Roman" w:hAnsi="Times New Roman" w:cs="Times New Roman"/>
          <w:lang w:val="pt-PT" w:eastAsia="pt-PT" w:bidi="pt-PT"/>
        </w:rPr>
        <w:t>Art. 1°. Identificação do (a) Bolsista-Monitor:</w:t>
      </w:r>
    </w:p>
    <w:p w14:paraId="6086B599" w14:textId="77777777" w:rsidR="006D6F94" w:rsidRPr="00630042" w:rsidRDefault="006D6F94" w:rsidP="006D6F94">
      <w:pPr>
        <w:pStyle w:val="Legendadatabela20"/>
        <w:framePr w:w="8510" w:wrap="notBeside" w:vAnchor="text" w:hAnchor="text" w:xAlign="center" w:y="1"/>
        <w:shd w:val="clear" w:color="auto" w:fill="auto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AF18580" w14:textId="77777777" w:rsidR="006D6F94" w:rsidRPr="00630042" w:rsidRDefault="006D6F94" w:rsidP="006D6F94">
      <w:pPr>
        <w:framePr w:w="8510" w:wrap="notBeside" w:vAnchor="text" w:hAnchor="text" w:xAlign="center" w:y="1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</w:rPr>
      </w:pPr>
    </w:p>
    <w:p w14:paraId="471081C3" w14:textId="77777777" w:rsidR="006D6F94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E9B4DF4" w14:textId="64AFCB20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30042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CLAUSULA II - DO OBJETO</w:t>
      </w:r>
    </w:p>
    <w:p w14:paraId="770A43EF" w14:textId="77777777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Art. 2°. O presente termo, que entre si estabelece aos signatários acima qualificados, tem por escopo, por parte do discente bolsista-monitor, o compromisso de desempenhar as atividades descritas no Plano de Trabalho apresentado, juntamente com este </w:t>
      </w:r>
      <w:r w:rsidRPr="00630042">
        <w:rPr>
          <w:rStyle w:val="Textodocorpo2Negrito"/>
          <w:rFonts w:ascii="Times New Roman" w:hAnsi="Times New Roman" w:cs="Times New Roman"/>
          <w:color w:val="auto"/>
          <w:sz w:val="24"/>
          <w:szCs w:val="24"/>
        </w:rPr>
        <w:t>Termo de Compromisso</w:t>
      </w:r>
      <w:r w:rsidRPr="00630042">
        <w:rPr>
          <w:rFonts w:ascii="Times New Roman" w:hAnsi="Times New Roman" w:cs="Times New Roman"/>
          <w:sz w:val="24"/>
          <w:szCs w:val="24"/>
        </w:rPr>
        <w:t>.</w:t>
      </w:r>
    </w:p>
    <w:p w14:paraId="5FDD0DCD" w14:textId="77777777" w:rsidR="006D6F94" w:rsidRPr="00630042" w:rsidRDefault="006D6F94" w:rsidP="006D6F94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380" w:firstLine="0"/>
        <w:rPr>
          <w:rFonts w:ascii="Times New Roman" w:hAnsi="Times New Roman" w:cs="Times New Roman"/>
          <w:sz w:val="24"/>
          <w:szCs w:val="24"/>
        </w:rPr>
      </w:pPr>
      <w:bookmarkStart w:id="3" w:name="bookmark26"/>
      <w:r w:rsidRPr="00630042">
        <w:rPr>
          <w:rFonts w:ascii="Times New Roman" w:hAnsi="Times New Roman" w:cs="Times New Roman"/>
          <w:sz w:val="24"/>
          <w:szCs w:val="24"/>
        </w:rPr>
        <w:t>CLÁUSULA III - DO PRAZO DE VIGÊNCIA</w:t>
      </w:r>
      <w:bookmarkEnd w:id="3"/>
    </w:p>
    <w:p w14:paraId="3E67538E" w14:textId="77777777" w:rsidR="006D6F94" w:rsidRPr="00630042" w:rsidRDefault="006D6F94" w:rsidP="006D6F94">
      <w:pPr>
        <w:pStyle w:val="Textodocorpo21"/>
        <w:shd w:val="clear" w:color="auto" w:fill="auto"/>
        <w:tabs>
          <w:tab w:val="left" w:pos="8640"/>
        </w:tabs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Art. 3°. O presente </w:t>
      </w:r>
      <w:r w:rsidRPr="00630042">
        <w:rPr>
          <w:rStyle w:val="Textodocorpo2Negrito"/>
          <w:rFonts w:ascii="Times New Roman" w:hAnsi="Times New Roman" w:cs="Times New Roman"/>
          <w:color w:val="auto"/>
          <w:sz w:val="24"/>
          <w:szCs w:val="24"/>
        </w:rPr>
        <w:t xml:space="preserve">Termo de Compromisso </w:t>
      </w:r>
      <w:r w:rsidRPr="00630042">
        <w:rPr>
          <w:rFonts w:ascii="Times New Roman" w:hAnsi="Times New Roman" w:cs="Times New Roman"/>
          <w:sz w:val="24"/>
          <w:szCs w:val="24"/>
        </w:rPr>
        <w:t>terá sua vigência compreendida no</w:t>
      </w:r>
      <w:r w:rsidRPr="0063004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30042">
        <w:rPr>
          <w:rFonts w:ascii="Times New Roman" w:hAnsi="Times New Roman" w:cs="Times New Roman"/>
          <w:sz w:val="24"/>
          <w:szCs w:val="24"/>
        </w:rPr>
        <w:t xml:space="preserve">período </w:t>
      </w:r>
      <w:r w:rsidRPr="00630042">
        <w:rPr>
          <w:rFonts w:ascii="Times New Roman" w:hAnsi="Times New Roman" w:cs="Times New Roman"/>
          <w:sz w:val="24"/>
          <w:szCs w:val="24"/>
          <w:lang w:val="pt-BR"/>
        </w:rPr>
        <w:t>de ___/____/____a____/</w:t>
      </w:r>
      <w:r w:rsidRPr="00630042">
        <w:rPr>
          <w:rFonts w:ascii="Times New Roman" w:hAnsi="Times New Roman" w:cs="Times New Roman"/>
          <w:sz w:val="24"/>
          <w:szCs w:val="24"/>
        </w:rPr>
        <w:t>___/</w:t>
      </w:r>
      <w:r w:rsidRPr="00630042">
        <w:rPr>
          <w:rFonts w:ascii="Times New Roman" w:hAnsi="Times New Roman" w:cs="Times New Roman"/>
          <w:sz w:val="24"/>
          <w:szCs w:val="24"/>
          <w:lang w:val="pt-BR"/>
        </w:rPr>
        <w:t>____</w:t>
      </w:r>
      <w:r w:rsidRPr="00630042">
        <w:rPr>
          <w:rFonts w:ascii="Times New Roman" w:hAnsi="Times New Roman" w:cs="Times New Roman"/>
          <w:sz w:val="24"/>
          <w:szCs w:val="24"/>
        </w:rPr>
        <w:t>, em conformidade com a IN</w:t>
      </w:r>
      <w:r w:rsidRPr="0063004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63D02">
        <w:rPr>
          <w:rFonts w:ascii="Times New Roman" w:hAnsi="Times New Roman" w:cs="Times New Roman"/>
          <w:sz w:val="24"/>
          <w:szCs w:val="24"/>
        </w:rPr>
        <w:t>n°14 de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3D02">
        <w:rPr>
          <w:rFonts w:ascii="Times New Roman" w:hAnsi="Times New Roman" w:cs="Times New Roman"/>
          <w:sz w:val="24"/>
          <w:szCs w:val="24"/>
        </w:rPr>
        <w:t xml:space="preserve"> de junho de 2020</w:t>
      </w:r>
      <w:r w:rsidRPr="00D63D0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D63D02">
        <w:rPr>
          <w:rFonts w:ascii="Times New Roman" w:hAnsi="Times New Roman" w:cs="Times New Roman"/>
          <w:sz w:val="24"/>
          <w:szCs w:val="24"/>
          <w:lang w:val="pt-BR"/>
        </w:rPr>
        <w:t>da</w:t>
      </w:r>
      <w:proofErr w:type="spellEnd"/>
      <w:r w:rsidRPr="00D63D02">
        <w:rPr>
          <w:rFonts w:ascii="Times New Roman" w:hAnsi="Times New Roman" w:cs="Times New Roman"/>
          <w:sz w:val="24"/>
          <w:szCs w:val="24"/>
          <w:lang w:val="pt-BR"/>
        </w:rPr>
        <w:t xml:space="preserve"> SAEST</w:t>
      </w:r>
      <w:r w:rsidRPr="00630042">
        <w:rPr>
          <w:rFonts w:ascii="Times New Roman" w:hAnsi="Times New Roman" w:cs="Times New Roman"/>
          <w:sz w:val="24"/>
          <w:szCs w:val="24"/>
        </w:rPr>
        <w:t>, que estabelece vigência máxima de até 24 meses (2 anos), para discentes de cursos extensivos; e, até 20 meses (1 ano e 8 meses), para discentes de cursos intensivos, para exercício da Bolsa Acadêmica de Acessbilidade, vedada sua renovação.</w:t>
      </w:r>
    </w:p>
    <w:p w14:paraId="1CFD3F83" w14:textId="77777777" w:rsidR="006D6F94" w:rsidRPr="00630042" w:rsidRDefault="006D6F94" w:rsidP="006D6F94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380" w:firstLine="0"/>
        <w:rPr>
          <w:rFonts w:ascii="Times New Roman" w:hAnsi="Times New Roman" w:cs="Times New Roman"/>
          <w:sz w:val="24"/>
          <w:szCs w:val="24"/>
        </w:rPr>
      </w:pPr>
      <w:bookmarkStart w:id="4" w:name="bookmark27"/>
      <w:r w:rsidRPr="00630042">
        <w:rPr>
          <w:rFonts w:ascii="Times New Roman" w:hAnsi="Times New Roman" w:cs="Times New Roman"/>
          <w:sz w:val="24"/>
          <w:szCs w:val="24"/>
        </w:rPr>
        <w:t>CLÁUSULA IV - DO VALOR DA BOLSA</w:t>
      </w:r>
      <w:bookmarkEnd w:id="4"/>
    </w:p>
    <w:p w14:paraId="3A7A3EA9" w14:textId="77777777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Art. 4°. O valor da Bolsa Acadêmica de Acessibilidade é de R$ 500,00 (Quinhentos Reais), sendo paga em conta corrente, até o décimo quinto dia útil do mês.</w:t>
      </w:r>
    </w:p>
    <w:p w14:paraId="7EC2AA77" w14:textId="77777777" w:rsidR="006D6F94" w:rsidRPr="00630042" w:rsidRDefault="006D6F94" w:rsidP="006D6F94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left="709" w:right="380" w:firstLine="0"/>
        <w:rPr>
          <w:rFonts w:ascii="Times New Roman" w:hAnsi="Times New Roman" w:cs="Times New Roman"/>
          <w:sz w:val="24"/>
          <w:szCs w:val="24"/>
        </w:rPr>
      </w:pPr>
      <w:bookmarkStart w:id="5" w:name="bookmark28"/>
      <w:r w:rsidRPr="00630042">
        <w:rPr>
          <w:rFonts w:ascii="Times New Roman" w:hAnsi="Times New Roman" w:cs="Times New Roman"/>
          <w:sz w:val="24"/>
          <w:szCs w:val="24"/>
        </w:rPr>
        <w:t>CLÁUSULA V - DA NÃO EXISTÊNCIA DE VÍNCULO EMPREGATÍCIO</w:t>
      </w:r>
      <w:bookmarkEnd w:id="5"/>
    </w:p>
    <w:p w14:paraId="0D12859A" w14:textId="77777777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Art. 5°. Ciente,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encontra-se </w:t>
      </w:r>
      <w:r w:rsidRPr="00630042">
        <w:rPr>
          <w:rFonts w:ascii="Times New Roman" w:hAnsi="Times New Roman" w:cs="Times New Roman"/>
          <w:sz w:val="24"/>
          <w:szCs w:val="24"/>
        </w:rPr>
        <w:t xml:space="preserve">o discente-bolsista, desde já, de que as condições resultantes do presente </w:t>
      </w:r>
      <w:r w:rsidRPr="00630042">
        <w:rPr>
          <w:rStyle w:val="Textodocorpo2Negrito"/>
          <w:rFonts w:ascii="Times New Roman" w:hAnsi="Times New Roman" w:cs="Times New Roman"/>
          <w:color w:val="auto"/>
          <w:sz w:val="24"/>
          <w:szCs w:val="24"/>
        </w:rPr>
        <w:t>Termo de Compromisso</w:t>
      </w:r>
      <w:r w:rsidRPr="00630042">
        <w:rPr>
          <w:rFonts w:ascii="Times New Roman" w:hAnsi="Times New Roman" w:cs="Times New Roman"/>
          <w:sz w:val="24"/>
          <w:szCs w:val="24"/>
        </w:rPr>
        <w:t>, não ensejam vínculo empregatício de qualquer natureza entre os signatários deste instrumento, conforme o previsto no Artigo 3</w:t>
      </w:r>
      <w:r w:rsidRPr="0063004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30042">
        <w:rPr>
          <w:rFonts w:ascii="Times New Roman" w:hAnsi="Times New Roman" w:cs="Times New Roman"/>
          <w:sz w:val="24"/>
          <w:szCs w:val="24"/>
        </w:rPr>
        <w:t xml:space="preserve"> da Lei n</w:t>
      </w:r>
      <w:r w:rsidRPr="0063004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30042">
        <w:rPr>
          <w:rFonts w:ascii="Times New Roman" w:hAnsi="Times New Roman" w:cs="Times New Roman"/>
          <w:sz w:val="24"/>
          <w:szCs w:val="24"/>
        </w:rPr>
        <w:t xml:space="preserve"> 11.788, de 25/09/2008.</w:t>
      </w:r>
    </w:p>
    <w:p w14:paraId="1A9C2DDA" w14:textId="77777777" w:rsidR="006D6F94" w:rsidRPr="00630042" w:rsidRDefault="006D6F94" w:rsidP="006D6F94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380" w:firstLine="0"/>
        <w:rPr>
          <w:rFonts w:ascii="Times New Roman" w:hAnsi="Times New Roman" w:cs="Times New Roman"/>
          <w:sz w:val="24"/>
          <w:szCs w:val="24"/>
        </w:rPr>
      </w:pPr>
      <w:bookmarkStart w:id="6" w:name="bookmark29"/>
      <w:r w:rsidRPr="00630042">
        <w:rPr>
          <w:rFonts w:ascii="Times New Roman" w:hAnsi="Times New Roman" w:cs="Times New Roman"/>
          <w:sz w:val="24"/>
          <w:szCs w:val="24"/>
        </w:rPr>
        <w:t xml:space="preserve"> CLÁUSULA VI - DAS OBRIGAÇÕES DA COORDENAÇÃO</w:t>
      </w:r>
      <w:r>
        <w:rPr>
          <w:rFonts w:ascii="Times New Roman" w:hAnsi="Times New Roman" w:cs="Times New Roman"/>
          <w:sz w:val="24"/>
          <w:szCs w:val="24"/>
        </w:rPr>
        <w:t>/DIVISÃO DE ACESSIBILIDADE OU COORDENADOR DO PROJETO DE AÃO AO PCD</w:t>
      </w:r>
      <w:bookmarkEnd w:id="6"/>
    </w:p>
    <w:p w14:paraId="7497D3EB" w14:textId="0A4D7DCA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Art. 6°. </w:t>
      </w:r>
      <w:bookmarkStart w:id="7" w:name="bookmark30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Cumpre às coordenações</w:t>
      </w:r>
      <w:r>
        <w:rPr>
          <w:rFonts w:ascii="Times New Roman" w:hAnsi="Times New Roman" w:cs="Times New Roman"/>
          <w:sz w:val="24"/>
          <w:szCs w:val="24"/>
          <w:lang w:val="pt-BR" w:eastAsia="pt-BR" w:bidi="pt-BR"/>
        </w:rPr>
        <w:t>/divi</w:t>
      </w:r>
      <w:r>
        <w:rPr>
          <w:rFonts w:ascii="Times New Roman" w:hAnsi="Times New Roman" w:cs="Times New Roman"/>
          <w:sz w:val="24"/>
          <w:szCs w:val="24"/>
          <w:lang w:val="pt-BR" w:eastAsia="pt-BR" w:bidi="pt-BR"/>
        </w:rPr>
        <w:t>s</w:t>
      </w:r>
      <w:r>
        <w:rPr>
          <w:rFonts w:ascii="Times New Roman" w:hAnsi="Times New Roman" w:cs="Times New Roman"/>
          <w:sz w:val="24"/>
          <w:szCs w:val="24"/>
          <w:lang w:val="pt-BR" w:eastAsia="pt-BR" w:bidi="pt-BR"/>
        </w:rPr>
        <w:t>ões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de acessibilidade ou do coordenador do projeto de ação ao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PcD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:</w:t>
      </w:r>
    </w:p>
    <w:p w14:paraId="7FA9C266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780" w:hanging="4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Realizar a </w:t>
      </w:r>
      <w:r w:rsidRPr="00630042">
        <w:rPr>
          <w:rFonts w:ascii="Times New Roman" w:hAnsi="Times New Roman" w:cs="Times New Roman"/>
          <w:sz w:val="24"/>
          <w:szCs w:val="24"/>
        </w:rPr>
        <w:t xml:space="preserve">pré-seleção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do candidato à </w:t>
      </w:r>
      <w:r w:rsidRPr="00630042">
        <w:rPr>
          <w:rFonts w:ascii="Times New Roman" w:hAnsi="Times New Roman" w:cs="Times New Roman"/>
          <w:bCs/>
          <w:sz w:val="24"/>
          <w:szCs w:val="24"/>
        </w:rPr>
        <w:t>Bolsa Acadêmica de Acessibilidade/PcD – (ProBAc)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(novo contrato ou substituição), seguindo os critérios estabelecidos nesta Instrução;</w:t>
      </w:r>
    </w:p>
    <w:p w14:paraId="2E93AFC7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780" w:hanging="4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Solicitar a contratação ou substituição do pré-selecionado pelo e-mail:</w:t>
      </w:r>
      <w:r w:rsidRPr="0063004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30042">
          <w:rPr>
            <w:rStyle w:val="Hyperlink"/>
            <w:rFonts w:ascii="Times New Roman" w:hAnsi="Times New Roman" w:cs="Times New Roman"/>
            <w:sz w:val="24"/>
            <w:szCs w:val="24"/>
          </w:rPr>
          <w:t>saest-coacess@ufpa.br</w:t>
        </w:r>
      </w:hyperlink>
      <w:r w:rsidRPr="00630042">
        <w:rPr>
          <w:rFonts w:ascii="Times New Roman" w:hAnsi="Times New Roman" w:cs="Times New Roman"/>
          <w:sz w:val="24"/>
          <w:szCs w:val="24"/>
        </w:rPr>
        <w:t xml:space="preserve"> </w:t>
      </w:r>
      <w:r w:rsidRPr="00630042">
        <w:rPr>
          <w:rStyle w:val="Textodocorpo2Negrito"/>
          <w:rFonts w:ascii="Times New Roman" w:hAnsi="Times New Roman" w:cs="Times New Roman"/>
          <w:color w:val="auto"/>
          <w:sz w:val="24"/>
          <w:szCs w:val="24"/>
          <w:lang w:val="pt-BR" w:eastAsia="pt-BR" w:bidi="pt-BR"/>
        </w:rPr>
        <w:t xml:space="preserve">com pelo menos 30 dias de antecedência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do início previsto para desenvolvimento das atividades da ação do bolsista – monitor, seja ela em Monitoria assistida ou Monitoria de produção acessível;</w:t>
      </w:r>
    </w:p>
    <w:p w14:paraId="72CB2E58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780" w:hanging="4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Definir um orientador (supervisor) para acompanhar as atividades a serem desenvolvidas pelo bolsista-monitor, de sua área de formação ou afins; </w:t>
      </w:r>
    </w:p>
    <w:p w14:paraId="77BDE9FD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780" w:hanging="4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Elaborar o Plano de Trabalho a ser desenvolvido pelo bolsista-monitor selecionado, considerando a essência de sua formação acadêmica e área de conhecimento;</w:t>
      </w:r>
    </w:p>
    <w:p w14:paraId="4BC69136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709" w:hanging="4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Incentivar o bolsista - monitor a participar de ações de formação continuada e publicação de artigos científicos sobre as ações desenvolvidas;</w:t>
      </w:r>
    </w:p>
    <w:p w14:paraId="1BBD99AA" w14:textId="77777777" w:rsidR="006D6F94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252AC4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Acompanhar o desempenho acadêmico do </w:t>
      </w:r>
      <w:r w:rsidRPr="00252AC4">
        <w:rPr>
          <w:rFonts w:ascii="Times New Roman" w:hAnsi="Times New Roman" w:cs="Times New Roman"/>
          <w:sz w:val="24"/>
          <w:szCs w:val="24"/>
        </w:rPr>
        <w:t>bolsista;</w:t>
      </w:r>
    </w:p>
    <w:p w14:paraId="53BCC874" w14:textId="77777777" w:rsidR="006D6F94" w:rsidRPr="00252AC4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252AC4">
        <w:rPr>
          <w:rFonts w:ascii="Times New Roman" w:hAnsi="Times New Roman" w:cs="Times New Roman"/>
          <w:sz w:val="24"/>
          <w:szCs w:val="24"/>
        </w:rPr>
        <w:t xml:space="preserve">Acompanhar e assesorar as atividades dos bolsista-monitor, seja como </w:t>
      </w:r>
      <w:r w:rsidRPr="00252AC4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Monitoria assistida ou Monitoria de produção acessível ao </w:t>
      </w:r>
      <w:proofErr w:type="spellStart"/>
      <w:r w:rsidRPr="00252AC4">
        <w:rPr>
          <w:rFonts w:ascii="Times New Roman" w:hAnsi="Times New Roman" w:cs="Times New Roman"/>
          <w:sz w:val="24"/>
          <w:szCs w:val="24"/>
          <w:lang w:val="pt-BR" w:eastAsia="pt-BR" w:bidi="pt-BR"/>
        </w:rPr>
        <w:t>PcD</w:t>
      </w:r>
      <w:proofErr w:type="spellEnd"/>
      <w:r w:rsidRPr="00252AC4">
        <w:rPr>
          <w:rFonts w:ascii="Times New Roman" w:hAnsi="Times New Roman" w:cs="Times New Roman"/>
          <w:sz w:val="24"/>
          <w:szCs w:val="24"/>
          <w:lang w:val="pt-BR" w:eastAsia="pt-BR" w:bidi="pt-BR"/>
        </w:rPr>
        <w:t>;</w:t>
      </w:r>
    </w:p>
    <w:p w14:paraId="0C62DEBD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lastRenderedPageBreak/>
        <w:t xml:space="preserve">Identificar as dificuldades de aprendizagem e barreiras pedagógicas ou curriculares que o PcD atendido pelo Programa de Apoio Especializado e Individual se encontra, para propor Monitoria Assistida ou de produção em consonância com o Plano de Ação Individual já estabelecido no </w:t>
      </w:r>
      <w:r>
        <w:rPr>
          <w:rFonts w:ascii="Times New Roman" w:hAnsi="Times New Roman" w:cs="Times New Roman"/>
          <w:sz w:val="24"/>
          <w:szCs w:val="24"/>
        </w:rPr>
        <w:t xml:space="preserve">programa </w:t>
      </w:r>
      <w:r w:rsidRPr="00630042">
        <w:rPr>
          <w:rFonts w:ascii="Times New Roman" w:hAnsi="Times New Roman" w:cs="Times New Roman"/>
          <w:sz w:val="24"/>
          <w:szCs w:val="24"/>
        </w:rPr>
        <w:t>PAI, presente no SIGAEST.</w:t>
      </w:r>
    </w:p>
    <w:p w14:paraId="4807AEE8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Observar as atividades curriculares e aproveitamento academico do bolsista-monitor, por meio do histórico do aluno, para propor monitoria assistida de determinado componente curricular ao discente PcD que necessita;</w:t>
      </w:r>
    </w:p>
    <w:p w14:paraId="69CDE799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Alocar o bolsista para desenvolver monitoria com até 3 alunos com deficiência, caso se desenvolva como monitoria assistida, atendendo, sempre que possível, a área do conhecimento e as habilidades/competencias do aluno-monitor;</w:t>
      </w:r>
    </w:p>
    <w:p w14:paraId="1B3AD950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Observar as habilidades e competencias do aluno para estabelecer ações e orientações que possam impactar na aprendizagem significativa do aluno PcD;</w:t>
      </w:r>
    </w:p>
    <w:p w14:paraId="3BAF87C9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Manter contato com os docentes relacionados as atividades curriculares que o PcD recebe como monitoria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0042">
        <w:rPr>
          <w:rFonts w:ascii="Times New Roman" w:hAnsi="Times New Roman" w:cs="Times New Roman"/>
          <w:sz w:val="24"/>
          <w:szCs w:val="24"/>
        </w:rPr>
        <w:t xml:space="preserve"> para que seja implementadas adequações para aprendizagem </w:t>
      </w:r>
      <w:r>
        <w:rPr>
          <w:rFonts w:ascii="Times New Roman" w:hAnsi="Times New Roman" w:cs="Times New Roman"/>
          <w:sz w:val="24"/>
          <w:szCs w:val="24"/>
        </w:rPr>
        <w:t>do aluno PcD com qualidade</w:t>
      </w:r>
      <w:r w:rsidRPr="00630042">
        <w:rPr>
          <w:rFonts w:ascii="Times New Roman" w:hAnsi="Times New Roman" w:cs="Times New Roman"/>
          <w:sz w:val="24"/>
          <w:szCs w:val="24"/>
        </w:rPr>
        <w:t>;</w:t>
      </w:r>
    </w:p>
    <w:p w14:paraId="57F90CEC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Chars="100" w:left="761" w:hangingChars="217" w:hanging="521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Encaminhar, mensalmente, para a CoAcess/SAEST frequência dos bolsistas-monitores, direcionado ao email: saest-</w:t>
      </w:r>
      <w:r>
        <w:rPr>
          <w:color w:val="000000"/>
        </w:rPr>
        <w:fldChar w:fldCharType="begin"/>
      </w:r>
      <w:r>
        <w:instrText xml:space="preserve"> HYPERLINK "mailto:coacess@ufpa.br" </w:instrText>
      </w:r>
      <w:r>
        <w:rPr>
          <w:color w:val="000000"/>
        </w:rPr>
        <w:fldChar w:fldCharType="separate"/>
      </w:r>
      <w:r w:rsidRPr="00630042">
        <w:rPr>
          <w:rStyle w:val="Hyperlink"/>
          <w:rFonts w:ascii="Times New Roman" w:hAnsi="Times New Roman" w:cs="Times New Roman"/>
          <w:sz w:val="24"/>
          <w:szCs w:val="24"/>
        </w:rPr>
        <w:t>coacess@ufpa.br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630042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Pr="00630042">
        <w:rPr>
          <w:rFonts w:ascii="Times New Roman" w:hAnsi="Times New Roman" w:cs="Times New Roman"/>
          <w:sz w:val="24"/>
          <w:szCs w:val="24"/>
        </w:rPr>
        <w:t xml:space="preserve"> </w:t>
      </w:r>
      <w:r w:rsidRPr="00630042">
        <w:rPr>
          <w:rFonts w:ascii="Times New Roman" w:hAnsi="Times New Roman" w:cs="Times New Roman"/>
          <w:b/>
          <w:sz w:val="24"/>
          <w:szCs w:val="24"/>
        </w:rPr>
        <w:t>sob pena do bolsista não receber os vencimentos do mês correspondente</w:t>
      </w:r>
      <w:r w:rsidRPr="00630042">
        <w:rPr>
          <w:rFonts w:ascii="Times New Roman" w:hAnsi="Times New Roman" w:cs="Times New Roman"/>
          <w:sz w:val="24"/>
          <w:szCs w:val="24"/>
        </w:rPr>
        <w:t xml:space="preserve"> (Anexo V)</w:t>
      </w:r>
    </w:p>
    <w:p w14:paraId="0871B0F3" w14:textId="77777777" w:rsidR="006D6F94" w:rsidRPr="00630042" w:rsidRDefault="006D6F94" w:rsidP="006D6F94">
      <w:pPr>
        <w:pStyle w:val="Textodocorpo21"/>
        <w:numPr>
          <w:ilvl w:val="0"/>
          <w:numId w:val="2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Encaminhar para a CoAcess/SAEST relatório </w:t>
      </w:r>
      <w:r w:rsidRPr="00630042">
        <w:rPr>
          <w:rFonts w:ascii="Times New Roman" w:hAnsi="Times New Roman" w:cs="Times New Roman"/>
          <w:sz w:val="24"/>
          <w:szCs w:val="24"/>
          <w:lang w:val="pt-BR"/>
        </w:rPr>
        <w:t>semestral</w:t>
      </w:r>
      <w:r w:rsidRPr="00630042">
        <w:rPr>
          <w:rFonts w:ascii="Times New Roman" w:hAnsi="Times New Roman" w:cs="Times New Roman"/>
          <w:sz w:val="24"/>
          <w:szCs w:val="24"/>
        </w:rPr>
        <w:t xml:space="preserve"> das ações dos bolsistas-monitores, direcionado ao email: saest-</w:t>
      </w:r>
      <w:r>
        <w:rPr>
          <w:color w:val="000000"/>
        </w:rPr>
        <w:fldChar w:fldCharType="begin"/>
      </w:r>
      <w:r>
        <w:instrText xml:space="preserve"> HYPERLINK "mailto:coacess@ufpa.br" </w:instrText>
      </w:r>
      <w:r>
        <w:rPr>
          <w:color w:val="000000"/>
        </w:rPr>
        <w:fldChar w:fldCharType="separate"/>
      </w:r>
      <w:r w:rsidRPr="00630042">
        <w:rPr>
          <w:rStyle w:val="Hyperlink"/>
          <w:rFonts w:ascii="Times New Roman" w:hAnsi="Times New Roman" w:cs="Times New Roman"/>
          <w:sz w:val="24"/>
          <w:szCs w:val="24"/>
        </w:rPr>
        <w:t>coacess@ufpa.br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6300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0042">
        <w:rPr>
          <w:rFonts w:ascii="Times New Roman" w:hAnsi="Times New Roman" w:cs="Times New Roman"/>
          <w:sz w:val="24"/>
          <w:szCs w:val="24"/>
        </w:rPr>
        <w:t>O modelo do relatóro encontra-se presente no anexo VI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004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9E0D62" w14:textId="77777777" w:rsidR="006D6F94" w:rsidRPr="00630042" w:rsidRDefault="006D6F94" w:rsidP="006D6F94">
      <w:pPr>
        <w:pStyle w:val="Textodocorpo21"/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Style w:val="Textodocorpo3Semnegrito"/>
          <w:rFonts w:ascii="Times New Roman" w:hAnsi="Times New Roman" w:cs="Times New Roman"/>
          <w:sz w:val="24"/>
          <w:szCs w:val="24"/>
        </w:rPr>
        <w:t>§</w:t>
      </w:r>
      <w:r w:rsidRPr="00630042">
        <w:rPr>
          <w:rFonts w:ascii="Times New Roman" w:hAnsi="Times New Roman" w:cs="Times New Roman"/>
          <w:sz w:val="24"/>
          <w:szCs w:val="24"/>
        </w:rPr>
        <w:t xml:space="preserve">3º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30042">
        <w:rPr>
          <w:rFonts w:ascii="Times New Roman" w:hAnsi="Times New Roman" w:cs="Times New Roman"/>
          <w:sz w:val="24"/>
          <w:szCs w:val="24"/>
        </w:rPr>
        <w:t xml:space="preserve">Monitoria Asssitida se configura em adequações na aquisição da aprendizagem do aluno PcD, não pode ser configurado como reforço de aprendizagem; </w:t>
      </w:r>
    </w:p>
    <w:p w14:paraId="2674176F" w14:textId="77777777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  <w:lang w:val="pt-BR" w:eastAsia="pt-BR" w:bidi="pt-BR"/>
        </w:rPr>
      </w:pPr>
      <w:r w:rsidRPr="00630042">
        <w:rPr>
          <w:rFonts w:ascii="Times New Roman" w:hAnsi="Times New Roman" w:cs="Times New Roman"/>
          <w:sz w:val="24"/>
          <w:szCs w:val="24"/>
        </w:rPr>
        <w:t>§ 2º. A coordenação do programa/projeto, poderá solicitar o cancelamento da bolsa ProBAc do discente assistido como Monitor, de acordo com sua conveniência, a qualquer tempo de vigência da bolsa.</w:t>
      </w:r>
    </w:p>
    <w:p w14:paraId="4EB3C4F5" w14:textId="77777777" w:rsidR="006D6F94" w:rsidRPr="00630042" w:rsidRDefault="006D6F94" w:rsidP="006D6F94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82" w:firstLine="0"/>
        <w:outlineLvl w:val="9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CLÁUSULA VII - DO LOCAL DE EXECUÇÃO DA ATIVIDADE </w:t>
      </w:r>
      <w:bookmarkEnd w:id="7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DE MONITORIA DE ACESSIBILIDADE</w:t>
      </w:r>
    </w:p>
    <w:p w14:paraId="6197B75B" w14:textId="77777777" w:rsidR="006D6F94" w:rsidRPr="00630042" w:rsidRDefault="006D6F94" w:rsidP="006D6F94">
      <w:pPr>
        <w:pStyle w:val="Textodocorpo21"/>
        <w:shd w:val="clear" w:color="auto" w:fill="auto"/>
        <w:tabs>
          <w:tab w:val="left" w:leader="underscore" w:pos="6245"/>
        </w:tabs>
        <w:snapToGrid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  <w:lang w:val="pt-BR" w:eastAsia="pt-BR" w:bidi="pt-BR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en-US" w:bidi="en-US"/>
        </w:rPr>
        <w:t xml:space="preserve">Art.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7°. Devidamente qualificado e contratado, o </w:t>
      </w:r>
      <w:r w:rsidRPr="00630042">
        <w:rPr>
          <w:rFonts w:ascii="Times New Roman" w:hAnsi="Times New Roman" w:cs="Times New Roman"/>
          <w:sz w:val="24"/>
          <w:szCs w:val="24"/>
        </w:rPr>
        <w:t xml:space="preserve">bolsista-monitor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desempenhará atividades teóricas/práticas relacionadas à sua área de formação, na  unidade/subunidade) na</w:t>
      </w:r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>____________________________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(unidade/subunidade) sob a supervisão de</w:t>
      </w:r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>__________________________________________,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ocupante da função de coordenador(a)</w:t>
      </w:r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 xml:space="preserve">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>ou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 xml:space="preserve">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>responsável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 xml:space="preserve"> pela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>Divisão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 xml:space="preserve">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>ou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 xml:space="preserve">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>projeto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 xml:space="preserve"> de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>Acessibilidade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 xml:space="preserve"> 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__________</w:t>
      </w:r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>____________________________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, portador do CPF,</w:t>
      </w:r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>_______</w:t>
      </w:r>
      <w:r w:rsidRPr="00630042">
        <w:rPr>
          <w:rFonts w:ascii="Times New Roman" w:hAnsi="Times New Roman" w:cs="Times New Roman"/>
          <w:sz w:val="24"/>
          <w:szCs w:val="24"/>
          <w:u w:val="single"/>
          <w:lang w:val="pt-BR" w:eastAsia="pt-BR" w:bidi="pt-BR"/>
        </w:rPr>
        <w:t>__________,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e-mail:_________________/ telefone: ________________________.</w:t>
      </w:r>
    </w:p>
    <w:p w14:paraId="1461FB6C" w14:textId="77777777" w:rsidR="006D6F94" w:rsidRPr="00630042" w:rsidRDefault="006D6F94" w:rsidP="006D6F94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700" w:firstLine="0"/>
        <w:rPr>
          <w:rFonts w:ascii="Times New Roman" w:hAnsi="Times New Roman" w:cs="Times New Roman"/>
          <w:sz w:val="24"/>
          <w:szCs w:val="24"/>
        </w:rPr>
      </w:pPr>
      <w:bookmarkStart w:id="8" w:name="bookmark31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CLÁUSULA VIII - DAS OBRIGAÇÕES DO (A)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br/>
      </w:r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 xml:space="preserve">BOLSISTA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-</w:t>
      </w:r>
      <w:r w:rsidRPr="00630042">
        <w:rPr>
          <w:rFonts w:ascii="Times New Roman" w:hAnsi="Times New Roman" w:cs="Times New Roman"/>
          <w:sz w:val="24"/>
          <w:szCs w:val="24"/>
          <w:lang w:val="en-US" w:eastAsia="pt-BR" w:bidi="pt-BR"/>
        </w:rPr>
        <w:t xml:space="preserve"> MONITOR</w:t>
      </w:r>
      <w:bookmarkEnd w:id="8"/>
    </w:p>
    <w:p w14:paraId="0DF71E27" w14:textId="77777777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Art. 8°. </w:t>
      </w:r>
      <w:bookmarkStart w:id="9" w:name="bookmark32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Cumpre ao </w:t>
      </w:r>
      <w:r w:rsidRPr="00630042">
        <w:rPr>
          <w:rFonts w:ascii="Times New Roman" w:hAnsi="Times New Roman" w:cs="Times New Roman"/>
          <w:sz w:val="24"/>
          <w:szCs w:val="24"/>
        </w:rPr>
        <w:t>discente bolsista - monitor:</w:t>
      </w:r>
    </w:p>
    <w:p w14:paraId="5C4C6F52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780" w:hanging="4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Manter-se matriculado e frequente em curso de graduação durante todo o período de vigência da bolsa;</w:t>
      </w:r>
    </w:p>
    <w:p w14:paraId="7B577C9E" w14:textId="77777777" w:rsidR="006D6F94" w:rsidRPr="00630042" w:rsidRDefault="006D6F94" w:rsidP="006D6F9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rPr>
          <w:rFonts w:eastAsia="Calibri"/>
          <w:sz w:val="24"/>
          <w:szCs w:val="24"/>
        </w:rPr>
      </w:pPr>
      <w:r w:rsidRPr="00630042">
        <w:rPr>
          <w:rFonts w:eastAsia="Calibri"/>
          <w:sz w:val="24"/>
          <w:szCs w:val="24"/>
        </w:rPr>
        <w:t xml:space="preserve">Assinar, diariamente, a frequência que estará sob os cuidados da coordenação, e que poderá ser solicitada pela </w:t>
      </w:r>
      <w:proofErr w:type="spellStart"/>
      <w:r w:rsidRPr="00630042">
        <w:rPr>
          <w:rFonts w:eastAsia="Calibri"/>
          <w:sz w:val="24"/>
          <w:szCs w:val="24"/>
        </w:rPr>
        <w:t>CoAcess</w:t>
      </w:r>
      <w:proofErr w:type="spellEnd"/>
      <w:r w:rsidRPr="00630042">
        <w:rPr>
          <w:rFonts w:eastAsia="Calibri"/>
          <w:sz w:val="24"/>
          <w:szCs w:val="24"/>
        </w:rPr>
        <w:t>/SAEST (Anexo V);</w:t>
      </w:r>
    </w:p>
    <w:p w14:paraId="6654C5D0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780" w:hanging="4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Cumprir a carga horária semanal de 20 horas semanais, sendo das 8h às 12h os discentes alocados à monitoria pelo turno da manhã, e das 14h às18h, aos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lastRenderedPageBreak/>
        <w:t>monitores que cumprirão no turno da tarde;</w:t>
      </w:r>
    </w:p>
    <w:p w14:paraId="5D35A5AF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780" w:hanging="5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Em caso de falta ou ausência, o bolsita-monitor deverá apresentar justificativa de forma verbal antecipada ou escrita</w:t>
      </w:r>
      <w:r w:rsidRPr="00630042">
        <w:rPr>
          <w:rFonts w:ascii="Times New Roman" w:hAnsi="Times New Roman" w:cs="Times New Roman"/>
          <w:sz w:val="24"/>
          <w:szCs w:val="24"/>
          <w:lang w:val="pt-BR"/>
        </w:rPr>
        <w:t xml:space="preserve"> ou </w:t>
      </w:r>
      <w:r w:rsidRPr="00630042">
        <w:rPr>
          <w:rFonts w:ascii="Times New Roman" w:hAnsi="Times New Roman" w:cs="Times New Roman"/>
          <w:sz w:val="24"/>
          <w:szCs w:val="24"/>
        </w:rPr>
        <w:t xml:space="preserve">com apresentação de atestado médico/declaração de comparecimento ao médico, podendo este ser encaminhado para o email: saest-coacess@ufpa.br; </w:t>
      </w:r>
    </w:p>
    <w:p w14:paraId="6E2224B4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780" w:hanging="5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Apresentar o CRG de acordo com o estabelecido nos Artigos </w:t>
      </w:r>
      <w:r w:rsidRPr="00EF1AA2">
        <w:rPr>
          <w:rFonts w:ascii="Times New Roman" w:hAnsi="Times New Roman" w:cs="Times New Roman"/>
          <w:sz w:val="24"/>
          <w:szCs w:val="24"/>
          <w:lang w:val="pt-BR" w:eastAsia="pt-BR" w:bidi="pt-BR"/>
        </w:rPr>
        <w:t>23 ou 25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, durante o período de vigência da </w:t>
      </w:r>
      <w:r w:rsidRPr="00630042">
        <w:rPr>
          <w:rFonts w:ascii="Times New Roman" w:hAnsi="Times New Roman" w:cs="Times New Roman"/>
          <w:b/>
          <w:sz w:val="24"/>
          <w:szCs w:val="24"/>
        </w:rPr>
        <w:t>Bolsa Acadêmica de Acessibilidade/PcD (ProBAc)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;</w:t>
      </w:r>
    </w:p>
    <w:p w14:paraId="2EE71071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  <w:tab w:val="left" w:pos="6264"/>
        </w:tabs>
        <w:spacing w:before="100" w:beforeAutospacing="1" w:after="100" w:afterAutospacing="1" w:line="240" w:lineRule="auto"/>
        <w:ind w:leftChars="100" w:left="758" w:hangingChars="216" w:hanging="518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Anexar ao SIGAEST, comprovante de matrícula e histórico acadêmico atualizado, quando solicitado;</w:t>
      </w:r>
    </w:p>
    <w:p w14:paraId="716E8D0C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Chars="100" w:left="804" w:hangingChars="235" w:hanging="564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Participar de reuniões convocadas pelas coordenações do programa/ projeto voltados para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PcD’s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;</w:t>
      </w:r>
    </w:p>
    <w:p w14:paraId="392608EF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Chars="100" w:left="758" w:hangingChars="216" w:hanging="518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Atender às convocações da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CoAcess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/ SAEST, sob pena de ter o pagamento da </w:t>
      </w:r>
      <w:r w:rsidRPr="00630042">
        <w:rPr>
          <w:rFonts w:ascii="Times New Roman" w:hAnsi="Times New Roman" w:cs="Times New Roman"/>
          <w:bCs/>
          <w:sz w:val="24"/>
          <w:szCs w:val="24"/>
        </w:rPr>
        <w:t>Bolsa Acadêmica de Acessibilidade/PcD – (ProBAc)</w:t>
      </w:r>
      <w:r w:rsidRPr="00630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suspensa e/ou cancelada;</w:t>
      </w:r>
    </w:p>
    <w:p w14:paraId="0331912B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Chars="100" w:left="758" w:hangingChars="216" w:hanging="518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Em caso de desistência da </w:t>
      </w:r>
      <w:r w:rsidRPr="00630042">
        <w:rPr>
          <w:rFonts w:ascii="Times New Roman" w:hAnsi="Times New Roman" w:cs="Times New Roman"/>
          <w:bCs/>
          <w:sz w:val="24"/>
          <w:szCs w:val="24"/>
        </w:rPr>
        <w:t>Bolsa Acadêmica de Acessibilidade/PcD – (ProBAc</w:t>
      </w:r>
      <w:r w:rsidRPr="00630042">
        <w:rPr>
          <w:rFonts w:ascii="Times New Roman" w:hAnsi="Times New Roman" w:cs="Times New Roman"/>
          <w:b/>
          <w:sz w:val="24"/>
          <w:szCs w:val="24"/>
        </w:rPr>
        <w:t>)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, solicitar pelo e-mail: saest-</w:t>
      </w:r>
      <w:hyperlink r:id="rId9" w:history="1">
        <w:r w:rsidRPr="00630042">
          <w:rPr>
            <w:rStyle w:val="Hyperlink"/>
            <w:rFonts w:ascii="Times New Roman" w:hAnsi="Times New Roman" w:cs="Times New Roman"/>
            <w:sz w:val="24"/>
            <w:szCs w:val="24"/>
            <w:lang w:val="pt-BR" w:eastAsia="pt-BR" w:bidi="pt-BR"/>
          </w:rPr>
          <w:t>coacess@ufpa.br</w:t>
        </w:r>
      </w:hyperlink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o seu cancelamento;</w:t>
      </w:r>
    </w:p>
    <w:p w14:paraId="1F9AD805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715" w:hanging="475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Solicitar presencialmente à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CoAcess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/SAEST ou por e-mail: </w:t>
      </w:r>
      <w:r w:rsidRPr="00630042">
        <w:rPr>
          <w:rFonts w:ascii="Times New Roman" w:hAnsi="Times New Roman" w:cs="Times New Roman"/>
          <w:sz w:val="24"/>
          <w:szCs w:val="24"/>
          <w:u w:val="single"/>
        </w:rPr>
        <w:t>saest-</w:t>
      </w:r>
      <w:r>
        <w:rPr>
          <w:color w:val="000000"/>
        </w:rPr>
        <w:fldChar w:fldCharType="begin"/>
      </w:r>
      <w:r>
        <w:instrText xml:space="preserve"> HYPERLINK "mailto:coacess@ufpa.b" </w:instrText>
      </w:r>
      <w:r>
        <w:rPr>
          <w:color w:val="000000"/>
        </w:rPr>
        <w:fldChar w:fldCharType="separate"/>
      </w:r>
      <w:r w:rsidRPr="00630042">
        <w:rPr>
          <w:rStyle w:val="Hyperlink"/>
          <w:rFonts w:ascii="Times New Roman" w:hAnsi="Times New Roman" w:cs="Times New Roman"/>
          <w:sz w:val="24"/>
          <w:szCs w:val="24"/>
        </w:rPr>
        <w:t>coacess@ufpa.b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630042">
        <w:rPr>
          <w:rFonts w:ascii="Times New Roman" w:hAnsi="Times New Roman" w:cs="Times New Roman"/>
          <w:sz w:val="24"/>
          <w:szCs w:val="24"/>
          <w:u w:val="single"/>
        </w:rPr>
        <w:t>r,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 alteração e/ou atualização de situação socioeconômica, como: endereço residencial e eletrônico, telefone residencial e/ou celular, para abertura do sistema SIGAEST para esse fim;</w:t>
      </w:r>
    </w:p>
    <w:p w14:paraId="125DF08B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713" w:hanging="429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Portar-se com ética estudantil e profissional no local em que estiver executando as atividades de bolsista – monitor, mantendo-se neutro em situações de cunho Institucional do setor ou que envolva particularidades no comportamento ou na forma de aprendizagem do aluno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PcD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 em monitoria, sob sua responsabilidade;</w:t>
      </w:r>
    </w:p>
    <w:p w14:paraId="38E1BBDE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Chars="100" w:left="758" w:hangingChars="216" w:hanging="518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Respeitar as ordens emanadas de superiores hierárquicos;</w:t>
      </w:r>
    </w:p>
    <w:p w14:paraId="46F11667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Chars="100" w:left="758" w:hangingChars="216" w:hanging="518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Encaminhar ao coordenador o relatório semestral, assim que solicitado; (Modelo no Anexo 6)</w:t>
      </w:r>
    </w:p>
    <w:p w14:paraId="29F556B2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Chars="100" w:left="758" w:hangingChars="216" w:hanging="518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Cumprir as normas estabelecidas nesta Instrução;</w:t>
      </w:r>
    </w:p>
    <w:p w14:paraId="440BA602" w14:textId="77777777" w:rsidR="006D6F94" w:rsidRPr="00630042" w:rsidRDefault="006D6F94" w:rsidP="006D6F94">
      <w:pPr>
        <w:pStyle w:val="Textodocorpo21"/>
        <w:numPr>
          <w:ilvl w:val="0"/>
          <w:numId w:val="3"/>
        </w:numPr>
        <w:shd w:val="clear" w:color="auto" w:fill="auto"/>
        <w:tabs>
          <w:tab w:val="left" w:pos="792"/>
        </w:tabs>
        <w:spacing w:before="0" w:after="0" w:line="240" w:lineRule="auto"/>
        <w:ind w:leftChars="100" w:left="758" w:hangingChars="216" w:hanging="518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Cumprir as normas do guia de bolsista Acessibilidade estabelecida pela </w:t>
      </w:r>
      <w:proofErr w:type="spellStart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CoAcess</w:t>
      </w:r>
      <w:proofErr w:type="spellEnd"/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:</w:t>
      </w:r>
    </w:p>
    <w:p w14:paraId="0DEC6F2D" w14:textId="77777777" w:rsidR="006D6F94" w:rsidRPr="00630042" w:rsidRDefault="006D6F94" w:rsidP="006D6F94">
      <w:pPr>
        <w:pStyle w:val="Textodocorpo21"/>
        <w:shd w:val="clear" w:color="auto" w:fill="auto"/>
        <w:tabs>
          <w:tab w:val="left" w:pos="792"/>
        </w:tabs>
        <w:spacing w:before="0" w:after="0" w:line="240" w:lineRule="auto"/>
        <w:ind w:left="715" w:firstLine="0"/>
        <w:rPr>
          <w:rFonts w:ascii="Times New Roman" w:hAnsi="Times New Roman" w:cs="Times New Roman"/>
          <w:sz w:val="24"/>
          <w:szCs w:val="24"/>
          <w:highlight w:val="yellow"/>
        </w:rPr>
      </w:pPr>
      <w:hyperlink r:id="rId10" w:history="1">
        <w:r w:rsidRPr="00932ADC">
          <w:rPr>
            <w:rStyle w:val="Hyperlink"/>
            <w:rFonts w:ascii="Times New Roman" w:hAnsi="Times New Roman" w:cs="Times New Roman"/>
            <w:sz w:val="24"/>
            <w:szCs w:val="24"/>
          </w:rPr>
          <w:t>http://saest.ufpa.br/DIRETORIO/DOCUMENTOS/coacess/modeloRequerimento/guia.pdf</w:t>
        </w:r>
      </w:hyperlink>
    </w:p>
    <w:p w14:paraId="4271B9A9" w14:textId="77777777" w:rsidR="006D6F94" w:rsidRPr="00630042" w:rsidRDefault="006D6F94" w:rsidP="006D6F94">
      <w:pPr>
        <w:pStyle w:val="Textodocorpo30"/>
        <w:shd w:val="clear" w:color="auto" w:fill="auto"/>
        <w:spacing w:before="100" w:beforeAutospacing="1" w:after="100" w:afterAutospacing="1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Style w:val="Textodocorpo3Semnegrito"/>
          <w:rFonts w:ascii="Times New Roman" w:hAnsi="Times New Roman" w:cs="Times New Roman"/>
          <w:sz w:val="24"/>
          <w:szCs w:val="24"/>
        </w:rPr>
        <w:t xml:space="preserve">§ Único. </w:t>
      </w:r>
      <w:r w:rsidRPr="00630042">
        <w:rPr>
          <w:rFonts w:ascii="Times New Roman" w:hAnsi="Times New Roman" w:cs="Times New Roman"/>
          <w:b w:val="0"/>
          <w:sz w:val="24"/>
          <w:szCs w:val="24"/>
        </w:rPr>
        <w:t xml:space="preserve">Caso o </w:t>
      </w:r>
      <w:r w:rsidRPr="00630042">
        <w:rPr>
          <w:rFonts w:ascii="Times New Roman" w:hAnsi="Times New Roman" w:cs="Times New Roman"/>
          <w:b w:val="0"/>
          <w:sz w:val="24"/>
          <w:szCs w:val="24"/>
          <w:lang w:val="pt-PT" w:eastAsia="pt-PT" w:bidi="pt-PT"/>
        </w:rPr>
        <w:t xml:space="preserve">discente bolsista-monitor </w:t>
      </w:r>
      <w:r w:rsidRPr="00630042">
        <w:rPr>
          <w:rFonts w:ascii="Times New Roman" w:hAnsi="Times New Roman" w:cs="Times New Roman"/>
          <w:b w:val="0"/>
          <w:sz w:val="24"/>
          <w:szCs w:val="24"/>
        </w:rPr>
        <w:t xml:space="preserve">necessite de afastamento para tratar de assuntos acadêmicos e/ou pessoais, poderá entrar em acordo com a </w:t>
      </w:r>
      <w:proofErr w:type="spellStart"/>
      <w:r w:rsidRPr="00630042">
        <w:rPr>
          <w:rFonts w:ascii="Times New Roman" w:hAnsi="Times New Roman" w:cs="Times New Roman"/>
          <w:b w:val="0"/>
          <w:sz w:val="24"/>
          <w:szCs w:val="24"/>
        </w:rPr>
        <w:t>CoAcess</w:t>
      </w:r>
      <w:proofErr w:type="spellEnd"/>
      <w:r w:rsidRPr="00630042">
        <w:rPr>
          <w:rFonts w:ascii="Times New Roman" w:hAnsi="Times New Roman" w:cs="Times New Roman"/>
          <w:b w:val="0"/>
          <w:sz w:val="24"/>
          <w:szCs w:val="24"/>
        </w:rPr>
        <w:t>/SAEST ou coordenações de núcleos de acessibilidade ou com o professor coordenador da ação de acessibilidade das unidades ou subunidades ao qual esteja vinculado sobre a questão. Priorizar-se-á o afastamento durante o período de recesso acadêmico</w:t>
      </w:r>
      <w:r w:rsidRPr="00630042">
        <w:rPr>
          <w:rStyle w:val="Textodocorpo3Semnegrito"/>
          <w:rFonts w:ascii="Times New Roman" w:hAnsi="Times New Roman" w:cs="Times New Roman"/>
          <w:sz w:val="24"/>
          <w:szCs w:val="24"/>
        </w:rPr>
        <w:t>.</w:t>
      </w:r>
    </w:p>
    <w:p w14:paraId="1FEC5799" w14:textId="77777777" w:rsidR="006D6F94" w:rsidRPr="00630042" w:rsidRDefault="006D6F94" w:rsidP="006D6F94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700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>CLÁUSULA IX - DO CANCELAMENTO DA BOLSA</w:t>
      </w:r>
      <w:bookmarkEnd w:id="9"/>
    </w:p>
    <w:p w14:paraId="48E93BD5" w14:textId="77777777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Art. 9°. </w:t>
      </w:r>
      <w:bookmarkStart w:id="10" w:name="bookmark33"/>
      <w:r w:rsidRPr="00630042">
        <w:rPr>
          <w:rFonts w:ascii="Times New Roman" w:hAnsi="Times New Roman" w:cs="Times New Roman"/>
          <w:sz w:val="24"/>
          <w:szCs w:val="24"/>
        </w:rPr>
        <w:t xml:space="preserve">O discente bolsista -monitor terá </w:t>
      </w:r>
      <w:r w:rsidRPr="00630042">
        <w:rPr>
          <w:rFonts w:ascii="Times New Roman" w:hAnsi="Times New Roman" w:cs="Times New Roman"/>
          <w:bCs/>
          <w:sz w:val="24"/>
          <w:szCs w:val="24"/>
        </w:rPr>
        <w:t>Bolsa Acadêmica de Acessibilidade/PcD – (ProBAc)</w:t>
      </w:r>
      <w:r w:rsidRPr="00630042">
        <w:rPr>
          <w:rFonts w:ascii="Times New Roman" w:hAnsi="Times New Roman" w:cs="Times New Roman"/>
          <w:sz w:val="24"/>
          <w:szCs w:val="24"/>
        </w:rPr>
        <w:t xml:space="preserve"> cancelada se:</w:t>
      </w:r>
    </w:p>
    <w:p w14:paraId="36A93D83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Estiver recebendo outros auxílios, bolsas e/ou estágios remunerados, sejam da UFPA, outros órgãos governamentais ou de instituições e empresas privadas;</w:t>
      </w:r>
    </w:p>
    <w:p w14:paraId="15A989FB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638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Não apresentar o CR semestral exigido nos artigos 22 ou 23, dependendo do caso;</w:t>
      </w:r>
    </w:p>
    <w:p w14:paraId="241F2F49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638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Estiver com pendências de prestação de contas no AVA (Auxílio Viagem Acadêmica), Kit Acadêmico, Kit PcD e </w:t>
      </w:r>
      <w:r w:rsidRPr="00630042">
        <w:rPr>
          <w:rStyle w:val="Textodocorpo2Versalete"/>
          <w:rFonts w:ascii="Times New Roman" w:hAnsi="Times New Roman" w:cs="Times New Roman"/>
          <w:sz w:val="24"/>
          <w:szCs w:val="24"/>
        </w:rPr>
        <w:t>PROLÍNgUaS;</w:t>
      </w:r>
    </w:p>
    <w:p w14:paraId="5B65D9D6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Trancar a matrícula;</w:t>
      </w:r>
    </w:p>
    <w:p w14:paraId="6D62CA2B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Ter faltas consecutivas sem a prévia justificativa;</w:t>
      </w:r>
    </w:p>
    <w:p w14:paraId="01F2D540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Integralizar o curso;</w:t>
      </w:r>
    </w:p>
    <w:p w14:paraId="5BEBB504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For transferido para outra Instituição Federal de Ensino Superior (IFES);</w:t>
      </w:r>
    </w:p>
    <w:p w14:paraId="7C8C4034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638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lastRenderedPageBreak/>
        <w:t xml:space="preserve">Perder o vínculo institucional, conforme prevê os artigos 118 e 121, Capítulo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VII </w:t>
      </w:r>
      <w:r w:rsidRPr="00630042">
        <w:rPr>
          <w:rFonts w:ascii="Times New Roman" w:hAnsi="Times New Roman" w:cs="Times New Roman"/>
          <w:sz w:val="24"/>
          <w:szCs w:val="24"/>
        </w:rPr>
        <w:t>do Regulamento do Ensino de Graduação vigente;</w:t>
      </w:r>
    </w:p>
    <w:p w14:paraId="2B88155C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638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For constatada irregularidade ou inadequação em documentos e/ou informações prestadas, falsificação de documentos, comprovados pela SAEST;</w:t>
      </w:r>
    </w:p>
    <w:p w14:paraId="1EA837AD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5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For convocado pela SAEST/CoAcess (e-mail via SIGAEST, portal da SAEST ou telefone) e não comparecer;</w:t>
      </w:r>
    </w:p>
    <w:p w14:paraId="366CA5BD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5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Não atender as expectativas dos objetivos da monitoria ao aluno assistido, observado pelo coordenador responsável pelo plano de trabalho;</w:t>
      </w:r>
    </w:p>
    <w:p w14:paraId="011F1EDA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5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Em caso de ausência de aluno PcD para receber monitoria, de acordo com a formação do aluno bolsista;</w:t>
      </w:r>
    </w:p>
    <w:p w14:paraId="21EF46D9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58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Não atender os requisitos relacionados às obrigações do bolsista-monitor, presentes no artigo 24 da Instrução Normativa da </w:t>
      </w:r>
      <w:r w:rsidRPr="00630042">
        <w:rPr>
          <w:rFonts w:ascii="Times New Roman" w:hAnsi="Times New Roman" w:cs="Times New Roman"/>
          <w:bCs/>
          <w:sz w:val="24"/>
          <w:szCs w:val="24"/>
        </w:rPr>
        <w:t>Bolsa Acadêmica de Acessibilidade/PcD – (ProBAc), ano 2020</w:t>
      </w:r>
      <w:r w:rsidRPr="00630042">
        <w:rPr>
          <w:rFonts w:ascii="Times New Roman" w:hAnsi="Times New Roman" w:cs="Times New Roman"/>
          <w:sz w:val="24"/>
          <w:szCs w:val="24"/>
        </w:rPr>
        <w:t>;</w:t>
      </w:r>
    </w:p>
    <w:p w14:paraId="737DA867" w14:textId="77777777" w:rsidR="006D6F94" w:rsidRPr="00630042" w:rsidRDefault="006D6F94" w:rsidP="006D6F94">
      <w:pPr>
        <w:pStyle w:val="Textodocorpo21"/>
        <w:numPr>
          <w:ilvl w:val="0"/>
          <w:numId w:val="1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200"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A coordenação do projeto solicitar, a qualquer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tempo </w:t>
      </w:r>
      <w:r w:rsidRPr="00630042">
        <w:rPr>
          <w:rFonts w:ascii="Times New Roman" w:hAnsi="Times New Roman" w:cs="Times New Roman"/>
          <w:sz w:val="24"/>
          <w:szCs w:val="24"/>
        </w:rPr>
        <w:t>da vigência da bolsa.</w:t>
      </w:r>
    </w:p>
    <w:p w14:paraId="36B27E41" w14:textId="77777777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§ 1°. No caso de o (a) bolsista-monitor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afastar-se </w:t>
      </w:r>
      <w:r w:rsidRPr="00630042">
        <w:rPr>
          <w:rFonts w:ascii="Times New Roman" w:hAnsi="Times New Roman" w:cs="Times New Roman"/>
          <w:sz w:val="24"/>
          <w:szCs w:val="24"/>
        </w:rPr>
        <w:t xml:space="preserve">para tratamento de saúde (por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mais </w:t>
      </w:r>
      <w:r w:rsidRPr="00630042">
        <w:rPr>
          <w:rFonts w:ascii="Times New Roman" w:hAnsi="Times New Roman" w:cs="Times New Roman"/>
          <w:sz w:val="24"/>
          <w:szCs w:val="24"/>
        </w:rPr>
        <w:t xml:space="preserve">de 15 dias) ou a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bolsista </w:t>
      </w:r>
      <w:r w:rsidRPr="00630042">
        <w:rPr>
          <w:rFonts w:ascii="Times New Roman" w:hAnsi="Times New Roman" w:cs="Times New Roman"/>
          <w:sz w:val="24"/>
          <w:szCs w:val="24"/>
        </w:rPr>
        <w:t xml:space="preserve">por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gravidez </w:t>
      </w:r>
      <w:r w:rsidRPr="00630042">
        <w:rPr>
          <w:rFonts w:ascii="Times New Roman" w:hAnsi="Times New Roman" w:cs="Times New Roman"/>
          <w:sz w:val="24"/>
          <w:szCs w:val="24"/>
        </w:rPr>
        <w:t xml:space="preserve">de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risco </w:t>
      </w:r>
      <w:r w:rsidRPr="00630042">
        <w:rPr>
          <w:rFonts w:ascii="Times New Roman" w:hAnsi="Times New Roman" w:cs="Times New Roman"/>
          <w:sz w:val="24"/>
          <w:szCs w:val="24"/>
        </w:rPr>
        <w:t xml:space="preserve">e/ou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maternidade, </w:t>
      </w:r>
      <w:r w:rsidRPr="00630042">
        <w:rPr>
          <w:rFonts w:ascii="Times New Roman" w:hAnsi="Times New Roman" w:cs="Times New Roman"/>
          <w:sz w:val="24"/>
          <w:szCs w:val="24"/>
        </w:rPr>
        <w:t xml:space="preserve">a coordenação de Acessibilidade ou do projeto analisará acerca da permanência do bolsista no programa. </w:t>
      </w:r>
    </w:p>
    <w:p w14:paraId="78A24506" w14:textId="330CF24A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§2°. Em caso de desistência da bolsa, o beneficiado deverá solicitar o cancelamento pelo e-mail: saest-</w:t>
      </w:r>
      <w:r>
        <w:rPr>
          <w:color w:val="000000"/>
        </w:rPr>
        <w:fldChar w:fldCharType="begin"/>
      </w:r>
      <w:r>
        <w:instrText xml:space="preserve"> HYPERLINK "mailto:coacess@ufpa.br" </w:instrText>
      </w:r>
      <w:r>
        <w:rPr>
          <w:color w:val="000000"/>
        </w:rPr>
        <w:fldChar w:fldCharType="separate"/>
      </w:r>
      <w:r w:rsidRPr="00630042">
        <w:rPr>
          <w:rStyle w:val="Hyperlink"/>
          <w:rFonts w:ascii="Times New Roman" w:hAnsi="Times New Roman" w:cs="Times New Roman"/>
          <w:sz w:val="24"/>
          <w:szCs w:val="24"/>
          <w:lang w:val="pt-BR" w:eastAsia="en-US" w:bidi="en-US"/>
        </w:rPr>
        <w:t>coacess@ufpa.br</w:t>
      </w:r>
      <w:r>
        <w:rPr>
          <w:rStyle w:val="Hyperlink"/>
          <w:rFonts w:ascii="Times New Roman" w:hAnsi="Times New Roman" w:cs="Times New Roman"/>
          <w:sz w:val="24"/>
          <w:szCs w:val="24"/>
          <w:lang w:val="pt-BR" w:eastAsia="en-US" w:bidi="en-US"/>
        </w:rPr>
        <w:fldChar w:fldCharType="end"/>
      </w:r>
      <w:r w:rsidRPr="00630042">
        <w:rPr>
          <w:rFonts w:ascii="Times New Roman" w:hAnsi="Times New Roman" w:cs="Times New Roman"/>
          <w:sz w:val="24"/>
          <w:szCs w:val="24"/>
          <w:lang w:val="pt-BR" w:eastAsia="en-US" w:bidi="en-US"/>
        </w:rPr>
        <w:t xml:space="preserve">, </w:t>
      </w:r>
      <w:r w:rsidRPr="00630042">
        <w:rPr>
          <w:rFonts w:ascii="Times New Roman" w:hAnsi="Times New Roman" w:cs="Times New Roman"/>
          <w:sz w:val="24"/>
          <w:szCs w:val="24"/>
        </w:rPr>
        <w:t>destinado à Coordenação de Acessibilidade (CoAcess/SAEST).</w:t>
      </w:r>
    </w:p>
    <w:p w14:paraId="043EE6FA" w14:textId="77777777" w:rsidR="006D6F94" w:rsidRPr="00630042" w:rsidRDefault="006D6F94" w:rsidP="006D6F94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left="33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CLÁUSULA X - DO FORO</w:t>
      </w:r>
      <w:bookmarkEnd w:id="10"/>
    </w:p>
    <w:p w14:paraId="7C2FB898" w14:textId="77777777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Art. 10. Fica eleito o Foro da Justiça Federal, seção Judiciária do Estado do Pará, Município de Belém, para dirimir quaisquer litígios oriundos deste T</w:t>
      </w:r>
      <w:r w:rsidRPr="00630042">
        <w:rPr>
          <w:rStyle w:val="Textodocorpo2Negrito"/>
          <w:rFonts w:ascii="Times New Roman" w:hAnsi="Times New Roman" w:cs="Times New Roman"/>
          <w:color w:val="auto"/>
          <w:sz w:val="24"/>
          <w:szCs w:val="24"/>
        </w:rPr>
        <w:t>ermo de Compromisso</w:t>
      </w:r>
      <w:r w:rsidRPr="00630042">
        <w:rPr>
          <w:rFonts w:ascii="Times New Roman" w:hAnsi="Times New Roman" w:cs="Times New Roman"/>
          <w:sz w:val="24"/>
          <w:szCs w:val="24"/>
        </w:rPr>
        <w:t xml:space="preserve">, excluindo qualquer outro por </w:t>
      </w:r>
      <w:r w:rsidRPr="00630042">
        <w:rPr>
          <w:rFonts w:ascii="Times New Roman" w:hAnsi="Times New Roman" w:cs="Times New Roman"/>
          <w:sz w:val="24"/>
          <w:szCs w:val="24"/>
          <w:lang w:val="pt-BR" w:eastAsia="pt-BR" w:bidi="pt-BR"/>
        </w:rPr>
        <w:t xml:space="preserve">mais </w:t>
      </w:r>
      <w:r w:rsidRPr="00630042">
        <w:rPr>
          <w:rFonts w:ascii="Times New Roman" w:hAnsi="Times New Roman" w:cs="Times New Roman"/>
          <w:sz w:val="24"/>
          <w:szCs w:val="24"/>
        </w:rPr>
        <w:t>privilegiado que seja.</w:t>
      </w:r>
    </w:p>
    <w:p w14:paraId="4DC98CC3" w14:textId="77777777" w:rsidR="006D6F94" w:rsidRPr="00630042" w:rsidRDefault="006D6F94" w:rsidP="006D6F94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  <w:lang w:val="pt-BR" w:eastAsia="en-US" w:bidi="en-US"/>
        </w:rPr>
        <w:t xml:space="preserve">Art.11. </w:t>
      </w:r>
      <w:r w:rsidRPr="00630042">
        <w:rPr>
          <w:rFonts w:ascii="Times New Roman" w:hAnsi="Times New Roman" w:cs="Times New Roman"/>
          <w:sz w:val="24"/>
          <w:szCs w:val="24"/>
        </w:rPr>
        <w:t xml:space="preserve">E por estarem de acordo, firmam os interessados o presente </w:t>
      </w:r>
      <w:r w:rsidRPr="00630042">
        <w:rPr>
          <w:rStyle w:val="Textodocorpo2Negrito"/>
          <w:rFonts w:ascii="Times New Roman" w:hAnsi="Times New Roman" w:cs="Times New Roman"/>
          <w:color w:val="auto"/>
          <w:sz w:val="24"/>
          <w:szCs w:val="24"/>
        </w:rPr>
        <w:t>Termo</w:t>
      </w:r>
      <w:r w:rsidRPr="00630042">
        <w:rPr>
          <w:rFonts w:ascii="Times New Roman" w:hAnsi="Times New Roman" w:cs="Times New Roman"/>
          <w:sz w:val="24"/>
          <w:szCs w:val="24"/>
        </w:rPr>
        <w:t>, em uma via, sendo uma cópia anexada juntamente com os outros documentos no SIGAEST, e a outra, para ficar na unidade/subunidade ou coordenação do programa/projeto de igual forma e teor.</w:t>
      </w:r>
    </w:p>
    <w:p w14:paraId="482A0442" w14:textId="77777777" w:rsidR="006D6F94" w:rsidRPr="00630042" w:rsidRDefault="006D6F94" w:rsidP="006D6F94">
      <w:pPr>
        <w:pStyle w:val="Textodocorpo42"/>
        <w:shd w:val="clear" w:color="auto" w:fill="auto"/>
        <w:tabs>
          <w:tab w:val="left" w:leader="underscore" w:pos="5235"/>
        </w:tabs>
        <w:spacing w:before="100" w:beforeAutospacing="1" w:after="100" w:afterAutospacing="1" w:line="240" w:lineRule="auto"/>
        <w:ind w:left="2960"/>
        <w:jc w:val="both"/>
        <w:rPr>
          <w:rFonts w:ascii="Times New Roman" w:hAnsi="Times New Roman" w:cs="Times New Roman"/>
        </w:rPr>
      </w:pPr>
      <w:r w:rsidRPr="00630042">
        <w:rPr>
          <w:rFonts w:ascii="Times New Roman" w:hAnsi="Times New Roman" w:cs="Times New Roman"/>
          <w:lang w:val="pt-PT" w:eastAsia="pt-PT" w:bidi="pt-PT"/>
        </w:rPr>
        <w:t xml:space="preserve">______________, </w:t>
      </w:r>
      <w:r w:rsidRPr="00630042">
        <w:rPr>
          <w:rFonts w:ascii="Times New Roman" w:hAnsi="Times New Roman" w:cs="Times New Roman"/>
          <w:lang w:eastAsia="pt-PT" w:bidi="pt-PT"/>
        </w:rPr>
        <w:t>______</w:t>
      </w:r>
      <w:r w:rsidRPr="00630042">
        <w:rPr>
          <w:rFonts w:ascii="Times New Roman" w:hAnsi="Times New Roman" w:cs="Times New Roman"/>
          <w:lang w:val="pt-PT" w:eastAsia="pt-PT" w:bidi="pt-PT"/>
        </w:rPr>
        <w:t>/</w:t>
      </w:r>
      <w:r w:rsidRPr="00630042">
        <w:rPr>
          <w:rFonts w:ascii="Times New Roman" w:hAnsi="Times New Roman" w:cs="Times New Roman"/>
          <w:lang w:eastAsia="pt-PT" w:bidi="pt-PT"/>
        </w:rPr>
        <w:t>_______</w:t>
      </w:r>
      <w:r w:rsidRPr="00630042">
        <w:rPr>
          <w:rFonts w:ascii="Times New Roman" w:hAnsi="Times New Roman" w:cs="Times New Roman"/>
          <w:lang w:val="pt-PT" w:eastAsia="pt-PT" w:bidi="pt-PT"/>
        </w:rPr>
        <w:t>/2020</w:t>
      </w:r>
    </w:p>
    <w:p w14:paraId="0EF235A4" w14:textId="77777777" w:rsidR="006D6F94" w:rsidRPr="00630042" w:rsidRDefault="006D6F94" w:rsidP="006D6F94">
      <w:pPr>
        <w:pStyle w:val="Textodocorpo50"/>
        <w:shd w:val="clear" w:color="auto" w:fill="auto"/>
        <w:kinsoku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D008A00" w14:textId="77777777" w:rsidR="006D6F94" w:rsidRPr="00630042" w:rsidRDefault="006D6F94" w:rsidP="006D6F94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Bolsista</w:t>
      </w:r>
    </w:p>
    <w:p w14:paraId="18BB0F66" w14:textId="77777777" w:rsidR="006D6F94" w:rsidRPr="00630042" w:rsidRDefault="006D6F94" w:rsidP="006D6F94">
      <w:pPr>
        <w:pStyle w:val="Textodocorpo42"/>
        <w:shd w:val="clear" w:color="auto" w:fill="auto"/>
        <w:adjustRightInd w:val="0"/>
        <w:snapToGrid w:val="0"/>
        <w:spacing w:before="0" w:after="0" w:line="240" w:lineRule="auto"/>
        <w:jc w:val="both"/>
        <w:rPr>
          <w:rFonts w:ascii="Times New Roman" w:hAnsi="Times New Roman" w:cs="Times New Roman"/>
        </w:rPr>
      </w:pPr>
      <w:r w:rsidRPr="00630042">
        <w:rPr>
          <w:rStyle w:val="Textodocorpo4"/>
          <w:rFonts w:ascii="Times New Roman" w:hAnsi="Times New Roman" w:cs="Times New Roman"/>
        </w:rPr>
        <w:t>[Nome/assinatura do (a) bolsista]</w:t>
      </w:r>
    </w:p>
    <w:p w14:paraId="5B4A7706" w14:textId="77777777" w:rsidR="006D6F94" w:rsidRPr="00630042" w:rsidRDefault="006D6F94" w:rsidP="006D6F94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2C4F925" w14:textId="77777777" w:rsidR="006D6F94" w:rsidRPr="00630042" w:rsidRDefault="006D6F94" w:rsidP="006D6F94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Style w:val="Textodocorpo5Semnegrito"/>
          <w:rFonts w:ascii="Times New Roman" w:hAnsi="Times New Roman" w:cs="Times New Roman"/>
          <w:sz w:val="24"/>
          <w:szCs w:val="24"/>
          <w:vertAlign w:val="superscript"/>
        </w:rPr>
      </w:pPr>
      <w:r w:rsidRPr="00630042">
        <w:rPr>
          <w:rFonts w:ascii="Times New Roman" w:hAnsi="Times New Roman" w:cs="Times New Roman"/>
          <w:sz w:val="24"/>
          <w:szCs w:val="24"/>
        </w:rPr>
        <w:t xml:space="preserve">Coordenador (a) </w:t>
      </w:r>
      <w:proofErr w:type="spellStart"/>
      <w:r w:rsidRPr="00630042">
        <w:rPr>
          <w:rFonts w:ascii="Times New Roman" w:hAnsi="Times New Roman" w:cs="Times New Roman"/>
          <w:sz w:val="24"/>
          <w:szCs w:val="24"/>
        </w:rPr>
        <w:t>NAcess</w:t>
      </w:r>
      <w:proofErr w:type="spellEnd"/>
      <w:r w:rsidRPr="00630042">
        <w:rPr>
          <w:rFonts w:ascii="Times New Roman" w:hAnsi="Times New Roman" w:cs="Times New Roman"/>
          <w:sz w:val="24"/>
          <w:szCs w:val="24"/>
        </w:rPr>
        <w:t xml:space="preserve">/ professor Supervisor do Projeto/ Equipe técnica especializada da </w:t>
      </w:r>
      <w:proofErr w:type="spellStart"/>
      <w:r w:rsidRPr="00630042">
        <w:rPr>
          <w:rFonts w:ascii="Times New Roman" w:hAnsi="Times New Roman" w:cs="Times New Roman"/>
          <w:sz w:val="24"/>
          <w:szCs w:val="24"/>
        </w:rPr>
        <w:t>CoAcess</w:t>
      </w:r>
      <w:proofErr w:type="spellEnd"/>
      <w:r>
        <w:rPr>
          <w:color w:val="000000"/>
        </w:rPr>
        <w:fldChar w:fldCharType="begin"/>
      </w:r>
      <w:r>
        <w:instrText xml:space="preserve"> HYPERLINK \l "bookmark0" \o "Current Document" </w:instrText>
      </w:r>
      <w:r>
        <w:rPr>
          <w:color w:val="000000"/>
        </w:rPr>
        <w:fldChar w:fldCharType="separate"/>
      </w:r>
      <w:r w:rsidRPr="00630042">
        <w:rPr>
          <w:rStyle w:val="Textodocorpo5Semnegrito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Style w:val="Textodocorpo5Semnegrito"/>
          <w:rFonts w:ascii="Times New Roman" w:hAnsi="Times New Roman" w:cs="Times New Roman"/>
          <w:sz w:val="24"/>
          <w:szCs w:val="24"/>
          <w:vertAlign w:val="superscript"/>
        </w:rPr>
        <w:fldChar w:fldCharType="end"/>
      </w:r>
    </w:p>
    <w:p w14:paraId="6996E3B8" w14:textId="77777777" w:rsidR="006D6F94" w:rsidRPr="00630042" w:rsidRDefault="006D6F94" w:rsidP="006D6F94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</w:pPr>
      <w:r w:rsidRPr="00630042"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  <w:t>[Nome/carimbo/assinatura]</w:t>
      </w:r>
    </w:p>
    <w:p w14:paraId="5CAAFD88" w14:textId="77777777" w:rsidR="006D6F94" w:rsidRPr="00630042" w:rsidRDefault="006D6F94" w:rsidP="006D6F94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6CD35A1" w14:textId="77777777" w:rsidR="006D6F94" w:rsidRPr="00630042" w:rsidRDefault="006D6F94" w:rsidP="006D6F94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</w:pPr>
      <w:r w:rsidRPr="00630042">
        <w:rPr>
          <w:rStyle w:val="Textodocorpo4"/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</w:t>
      </w:r>
    </w:p>
    <w:p w14:paraId="298F388F" w14:textId="77777777" w:rsidR="006D6F94" w:rsidRPr="00630042" w:rsidRDefault="006D6F94" w:rsidP="006D6F94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Dra. Arlete Marinho Gonçalves</w:t>
      </w:r>
    </w:p>
    <w:p w14:paraId="76797BF8" w14:textId="77777777" w:rsidR="006D6F94" w:rsidRPr="00630042" w:rsidRDefault="006D6F94" w:rsidP="006D6F94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42">
        <w:rPr>
          <w:rFonts w:ascii="Times New Roman" w:hAnsi="Times New Roman" w:cs="Times New Roman"/>
          <w:sz w:val="24"/>
          <w:szCs w:val="24"/>
        </w:rPr>
        <w:t>Coordenadora de Acessibilidade (</w:t>
      </w:r>
      <w:proofErr w:type="spellStart"/>
      <w:r w:rsidRPr="00630042">
        <w:rPr>
          <w:rFonts w:ascii="Times New Roman" w:hAnsi="Times New Roman" w:cs="Times New Roman"/>
          <w:sz w:val="24"/>
          <w:szCs w:val="24"/>
        </w:rPr>
        <w:t>CoAcess</w:t>
      </w:r>
      <w:proofErr w:type="spellEnd"/>
      <w:r w:rsidRPr="00630042">
        <w:rPr>
          <w:rFonts w:ascii="Times New Roman" w:hAnsi="Times New Roman" w:cs="Times New Roman"/>
          <w:sz w:val="24"/>
          <w:szCs w:val="24"/>
        </w:rPr>
        <w:t>/SAEST)</w:t>
      </w:r>
    </w:p>
    <w:p w14:paraId="4944A45E" w14:textId="2D95D7E0" w:rsidR="006D6F94" w:rsidRDefault="006D6F94" w:rsidP="006D6F94">
      <w:pPr>
        <w:spacing w:after="0" w:line="240" w:lineRule="auto"/>
      </w:pPr>
      <w:r w:rsidRPr="00630042">
        <w:rPr>
          <w:rStyle w:val="Textodocorpo4"/>
          <w:rFonts w:ascii="Times New Roman" w:hAnsi="Times New Roman" w:cs="Times New Roman"/>
          <w:color w:val="auto"/>
        </w:rPr>
        <w:t>[Nome/carimbo/assinatura]</w:t>
      </w:r>
    </w:p>
    <w:sectPr w:rsidR="006D6F94" w:rsidSect="006D6F94"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73708" w14:textId="77777777" w:rsidR="00C36AEB" w:rsidRDefault="00C36AEB" w:rsidP="006D6F94">
      <w:pPr>
        <w:spacing w:after="0" w:line="240" w:lineRule="auto"/>
      </w:pPr>
      <w:r>
        <w:separator/>
      </w:r>
    </w:p>
  </w:endnote>
  <w:endnote w:type="continuationSeparator" w:id="0">
    <w:p w14:paraId="2D792E06" w14:textId="77777777" w:rsidR="00C36AEB" w:rsidRDefault="00C36AEB" w:rsidP="006D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1782C" w14:textId="77777777" w:rsidR="00C36AEB" w:rsidRDefault="00C36AEB" w:rsidP="006D6F94">
      <w:pPr>
        <w:spacing w:after="0" w:line="240" w:lineRule="auto"/>
      </w:pPr>
      <w:r>
        <w:separator/>
      </w:r>
    </w:p>
  </w:footnote>
  <w:footnote w:type="continuationSeparator" w:id="0">
    <w:p w14:paraId="26A09B89" w14:textId="77777777" w:rsidR="00C36AEB" w:rsidRDefault="00C36AEB" w:rsidP="006D6F94">
      <w:pPr>
        <w:spacing w:after="0" w:line="240" w:lineRule="auto"/>
      </w:pPr>
      <w:r>
        <w:continuationSeparator/>
      </w:r>
    </w:p>
  </w:footnote>
  <w:footnote w:id="1">
    <w:p w14:paraId="36D7E63C" w14:textId="77777777" w:rsidR="006D6F94" w:rsidRPr="006D6F94" w:rsidRDefault="006D6F94" w:rsidP="006D6F94">
      <w:pPr>
        <w:pStyle w:val="Textodenotaderodap"/>
        <w:rPr>
          <w:color w:val="auto"/>
        </w:rPr>
      </w:pPr>
      <w:r w:rsidRPr="006D6F94">
        <w:rPr>
          <w:rStyle w:val="Refdenotaderodap"/>
          <w:color w:val="auto"/>
        </w:rPr>
        <w:footnoteRef/>
      </w:r>
      <w:r w:rsidRPr="006D6F94">
        <w:rPr>
          <w:color w:val="auto"/>
        </w:rPr>
        <w:t xml:space="preserve"> O ramal a ser informado deverá ser do local onde o bolsista irá ser monitor.</w:t>
      </w:r>
    </w:p>
  </w:footnote>
  <w:footnote w:id="2">
    <w:p w14:paraId="13A84DBD" w14:textId="77777777" w:rsidR="006D6F94" w:rsidRDefault="006D6F94" w:rsidP="006D6F94">
      <w:pPr>
        <w:pStyle w:val="Notaderodap0"/>
        <w:shd w:val="clear" w:color="auto" w:fill="auto"/>
        <w:rPr>
          <w:sz w:val="16"/>
          <w:szCs w:val="16"/>
        </w:rPr>
      </w:pPr>
      <w:r>
        <w:rPr>
          <w:rStyle w:val="NotaderodapArial9pt"/>
          <w:sz w:val="16"/>
          <w:szCs w:val="16"/>
          <w:vertAlign w:val="superscript"/>
        </w:rPr>
        <w:footnoteRef/>
      </w:r>
      <w:r>
        <w:rPr>
          <w:sz w:val="16"/>
          <w:szCs w:val="16"/>
          <w:lang w:val="pt-BR" w:eastAsia="pt-BR" w:bidi="pt-BR"/>
        </w:rPr>
        <w:t xml:space="preserve"> </w:t>
      </w:r>
      <w:r>
        <w:rPr>
          <w:rFonts w:ascii="Arial" w:hAnsi="Arial" w:cs="Arial"/>
          <w:sz w:val="16"/>
          <w:szCs w:val="16"/>
          <w:lang w:val="pt-BR" w:eastAsia="pt-BR" w:bidi="pt-BR"/>
        </w:rPr>
        <w:t>Neste campo</w:t>
      </w:r>
      <w:r>
        <w:rPr>
          <w:rFonts w:ascii="Arial" w:hAnsi="Arial" w:cs="Arial"/>
          <w:sz w:val="16"/>
          <w:szCs w:val="16"/>
          <w:lang w:val="en-US" w:eastAsia="pt-BR" w:bidi="pt-BR"/>
        </w:rPr>
        <w:t xml:space="preserve">, </w:t>
      </w:r>
      <w:r>
        <w:rPr>
          <w:rFonts w:ascii="Arial" w:hAnsi="Arial" w:cs="Arial"/>
          <w:sz w:val="16"/>
          <w:szCs w:val="16"/>
          <w:lang w:val="pt-BR" w:eastAsia="pt-BR" w:bidi="pt-BR"/>
        </w:rPr>
        <w:t xml:space="preserve">devem assinar os coordenadores de acessibilidade dos </w:t>
      </w:r>
      <w:r>
        <w:rPr>
          <w:rFonts w:ascii="Arial" w:hAnsi="Arial" w:cs="Arial"/>
          <w:i/>
          <w:iCs/>
          <w:sz w:val="16"/>
          <w:szCs w:val="16"/>
          <w:lang w:val="pt-BR" w:eastAsia="pt-BR" w:bidi="pt-BR"/>
        </w:rPr>
        <w:t>campi,</w:t>
      </w:r>
      <w:r>
        <w:rPr>
          <w:rFonts w:ascii="Arial" w:hAnsi="Arial" w:cs="Arial"/>
          <w:sz w:val="16"/>
          <w:szCs w:val="16"/>
          <w:lang w:val="pt-BR" w:eastAsia="pt-BR" w:bidi="pt-BR"/>
        </w:rPr>
        <w:t xml:space="preserve"> coordenador do setor técnico especializado da </w:t>
      </w:r>
      <w:proofErr w:type="spellStart"/>
      <w:r>
        <w:rPr>
          <w:rFonts w:ascii="Arial" w:hAnsi="Arial" w:cs="Arial"/>
          <w:sz w:val="16"/>
          <w:szCs w:val="16"/>
          <w:lang w:val="pt-BR" w:eastAsia="pt-BR" w:bidi="pt-BR"/>
        </w:rPr>
        <w:t>CoAcess</w:t>
      </w:r>
      <w:proofErr w:type="spellEnd"/>
      <w:r>
        <w:rPr>
          <w:rFonts w:ascii="Arial" w:hAnsi="Arial" w:cs="Arial"/>
          <w:sz w:val="16"/>
          <w:szCs w:val="16"/>
          <w:lang w:val="pt-BR" w:eastAsia="pt-BR" w:bidi="pt-BR"/>
        </w:rPr>
        <w:t xml:space="preserve"> ou coordenador do projeto ou dirigentes das unidades/subunidades parceiras</w:t>
      </w:r>
      <w:r>
        <w:rPr>
          <w:sz w:val="16"/>
          <w:szCs w:val="16"/>
          <w:lang w:val="pt-BR" w:eastAsia="pt-BR" w:bidi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B411D"/>
    <w:multiLevelType w:val="multilevel"/>
    <w:tmpl w:val="0000000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37CA10C6"/>
    <w:multiLevelType w:val="multilevel"/>
    <w:tmpl w:val="0000000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PT" w:eastAsia="pt-PT" w:bidi="pt-P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6DC02544"/>
    <w:multiLevelType w:val="multilevel"/>
    <w:tmpl w:val="0000000F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4"/>
    <w:rsid w:val="006D6F94"/>
    <w:rsid w:val="00C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C396"/>
  <w15:chartTrackingRefBased/>
  <w15:docId w15:val="{A23B99B0-D2BD-4AFA-83BE-F08C64F4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6F94"/>
    <w:pPr>
      <w:widowControl w:val="0"/>
    </w:pPr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6F94"/>
    <w:pPr>
      <w:snapToGrid w:val="0"/>
    </w:pPr>
    <w:rPr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6F94"/>
    <w:rPr>
      <w:rFonts w:ascii="Tahoma" w:eastAsia="Tahoma" w:hAnsi="Tahoma" w:cs="Tahoma"/>
      <w:color w:val="000000"/>
      <w:sz w:val="18"/>
      <w:szCs w:val="18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6D6F94"/>
    <w:rPr>
      <w:vertAlign w:val="superscript"/>
    </w:rPr>
  </w:style>
  <w:style w:type="character" w:styleId="Hyperlink">
    <w:name w:val="Hyperlink"/>
    <w:basedOn w:val="Fontepargpadro"/>
    <w:rsid w:val="006D6F94"/>
    <w:rPr>
      <w:color w:val="0066CC"/>
      <w:u w:val="single"/>
    </w:rPr>
  </w:style>
  <w:style w:type="character" w:customStyle="1" w:styleId="Notaderodap">
    <w:name w:val="Nota de rodapé_"/>
    <w:basedOn w:val="Fontepargpadro"/>
    <w:link w:val="Notaderodap0"/>
    <w:rsid w:val="006D6F94"/>
    <w:rPr>
      <w:rFonts w:ascii="FrankRuehl" w:eastAsia="FrankRuehl" w:hAnsi="FrankRuehl" w:cs="FrankRuehl"/>
      <w:sz w:val="20"/>
      <w:szCs w:val="20"/>
      <w:shd w:val="clear" w:color="auto" w:fill="FFFFFF"/>
      <w:lang w:val="pt-PT" w:eastAsia="pt-PT" w:bidi="pt-PT"/>
    </w:rPr>
  </w:style>
  <w:style w:type="paragraph" w:customStyle="1" w:styleId="Notaderodap0">
    <w:name w:val="Nota de rodapé"/>
    <w:basedOn w:val="Normal"/>
    <w:link w:val="Notaderodap"/>
    <w:rsid w:val="006D6F94"/>
    <w:pPr>
      <w:shd w:val="clear" w:color="auto" w:fill="FFFFFF"/>
      <w:spacing w:line="230" w:lineRule="exact"/>
      <w:jc w:val="both"/>
    </w:pPr>
    <w:rPr>
      <w:rFonts w:ascii="FrankRuehl" w:eastAsia="FrankRuehl" w:hAnsi="FrankRuehl" w:cs="FrankRuehl"/>
      <w:color w:val="auto"/>
      <w:sz w:val="20"/>
      <w:szCs w:val="20"/>
      <w:lang w:val="pt-PT" w:eastAsia="pt-PT" w:bidi="pt-PT"/>
    </w:rPr>
  </w:style>
  <w:style w:type="character" w:customStyle="1" w:styleId="NotaderodapArial9pt">
    <w:name w:val="Nota de rodapé + Arial;9 pt"/>
    <w:basedOn w:val="Notaderodap"/>
    <w:rsid w:val="006D6F94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6D6F94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6D6F94"/>
    <w:pPr>
      <w:shd w:val="clear" w:color="auto" w:fill="FFFFFF"/>
      <w:spacing w:before="180" w:after="180" w:line="250" w:lineRule="exact"/>
      <w:ind w:hanging="76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tulo2">
    <w:name w:val="Título #2_"/>
    <w:basedOn w:val="Fontepargpadro"/>
    <w:link w:val="Ttulo20"/>
    <w:rsid w:val="006D6F94"/>
    <w:rPr>
      <w:rFonts w:ascii="Arial" w:eastAsia="Arial" w:hAnsi="Arial" w:cs="Arial"/>
      <w:b/>
      <w:bCs/>
      <w:shd w:val="clear" w:color="auto" w:fill="FFFFFF"/>
      <w:lang w:val="pt-PT" w:eastAsia="pt-PT" w:bidi="pt-PT"/>
    </w:rPr>
  </w:style>
  <w:style w:type="paragraph" w:customStyle="1" w:styleId="Ttulo20">
    <w:name w:val="Título #2"/>
    <w:basedOn w:val="Normal"/>
    <w:link w:val="Ttulo2"/>
    <w:rsid w:val="006D6F94"/>
    <w:pPr>
      <w:shd w:val="clear" w:color="auto" w:fill="FFFFFF"/>
      <w:spacing w:before="180" w:after="300" w:line="0" w:lineRule="atLeast"/>
      <w:ind w:hanging="122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1"/>
    <w:rsid w:val="006D6F94"/>
    <w:rPr>
      <w:rFonts w:ascii="Arial" w:eastAsia="Arial" w:hAnsi="Arial" w:cs="Arial"/>
      <w:shd w:val="clear" w:color="auto" w:fill="FFFFFF"/>
      <w:lang w:val="pt-PT" w:eastAsia="pt-PT" w:bidi="pt-PT"/>
    </w:rPr>
  </w:style>
  <w:style w:type="paragraph" w:customStyle="1" w:styleId="Textodocorpo21">
    <w:name w:val="Texto do corpo (2)1"/>
    <w:basedOn w:val="Normal"/>
    <w:link w:val="Textodocorpo2"/>
    <w:rsid w:val="006D6F94"/>
    <w:pPr>
      <w:shd w:val="clear" w:color="auto" w:fill="FFFFFF"/>
      <w:spacing w:before="300" w:after="480" w:line="250" w:lineRule="exact"/>
      <w:ind w:hanging="780"/>
      <w:jc w:val="both"/>
    </w:pPr>
    <w:rPr>
      <w:rFonts w:ascii="Arial" w:eastAsia="Arial" w:hAnsi="Arial" w:cs="Arial"/>
      <w:color w:val="auto"/>
      <w:sz w:val="22"/>
      <w:szCs w:val="22"/>
      <w:lang w:val="pt-PT" w:eastAsia="pt-PT" w:bidi="pt-PT"/>
    </w:rPr>
  </w:style>
  <w:style w:type="character" w:customStyle="1" w:styleId="Textodocorpo2Negrito">
    <w:name w:val="Texto do corpo (2) + Negrito"/>
    <w:basedOn w:val="Textodocorpo2"/>
    <w:rsid w:val="006D6F9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extodocorpo3Semnegrito">
    <w:name w:val="Texto do corpo (3) + Sem negrito"/>
    <w:basedOn w:val="Textodocorpo3"/>
    <w:rsid w:val="006D6F9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Negrito1">
    <w:name w:val="Texto do corpo (2) + Negrito1"/>
    <w:basedOn w:val="Textodocorpo2"/>
    <w:rsid w:val="006D6F9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Versalete">
    <w:name w:val="Texto do corpo (2) + Versalete"/>
    <w:basedOn w:val="Textodocorpo2"/>
    <w:rsid w:val="006D6F94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extodocorpo4">
    <w:name w:val="Texto do corpo (4)"/>
    <w:basedOn w:val="Textodocorpo40"/>
    <w:rsid w:val="006D6F94"/>
    <w:rPr>
      <w:rFonts w:ascii="Arial" w:eastAsia="Arial" w:hAnsi="Arial" w:cs="Arial"/>
      <w:shd w:val="clear" w:color="auto" w:fill="FFFFFF"/>
    </w:rPr>
  </w:style>
  <w:style w:type="character" w:customStyle="1" w:styleId="Textodocorpo40">
    <w:name w:val="Texto do corpo (4)_"/>
    <w:basedOn w:val="Fontepargpadro"/>
    <w:link w:val="Textodocorpo42"/>
    <w:rsid w:val="006D6F94"/>
    <w:rPr>
      <w:rFonts w:ascii="Arial" w:eastAsia="Arial" w:hAnsi="Arial" w:cs="Arial"/>
      <w:shd w:val="clear" w:color="auto" w:fill="FFFFFF"/>
    </w:rPr>
  </w:style>
  <w:style w:type="paragraph" w:customStyle="1" w:styleId="Textodocorpo42">
    <w:name w:val="Texto do corpo (4)2"/>
    <w:basedOn w:val="Normal"/>
    <w:link w:val="Textodocorpo40"/>
    <w:rsid w:val="006D6F94"/>
    <w:pPr>
      <w:shd w:val="clear" w:color="auto" w:fill="FFFFFF"/>
      <w:spacing w:before="2100" w:after="39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Textodocorpo5">
    <w:name w:val="Texto do corpo (5)_"/>
    <w:basedOn w:val="Fontepargpadro"/>
    <w:link w:val="Textodocorpo50"/>
    <w:rsid w:val="006D6F94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6D6F94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xtodocorpo5Semnegrito">
    <w:name w:val="Texto do corpo (5) + Sem negrito"/>
    <w:basedOn w:val="Textodocorpo5"/>
    <w:rsid w:val="006D6F9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Legendadatabela2">
    <w:name w:val="Legenda da tabela (2)_"/>
    <w:basedOn w:val="Fontepargpadro"/>
    <w:link w:val="Legendadatabela20"/>
    <w:rsid w:val="006D6F94"/>
    <w:rPr>
      <w:rFonts w:ascii="FrankRuehl" w:eastAsia="FrankRuehl" w:hAnsi="FrankRuehl" w:cs="FrankRuehl"/>
      <w:sz w:val="20"/>
      <w:szCs w:val="20"/>
      <w:shd w:val="clear" w:color="auto" w:fill="FFFFFF"/>
      <w:lang w:val="pt-PT" w:eastAsia="pt-PT" w:bidi="pt-PT"/>
    </w:rPr>
  </w:style>
  <w:style w:type="paragraph" w:customStyle="1" w:styleId="Legendadatabela20">
    <w:name w:val="Legenda da tabela (2)"/>
    <w:basedOn w:val="Normal"/>
    <w:link w:val="Legendadatabela2"/>
    <w:rsid w:val="006D6F94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6D6F94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st-coacess@ufpa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aest.ufpa.br/DIRETORIO/DOCUMENTOS/coacess/modeloRequerimento/gu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acess@ufp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1901</Words>
  <Characters>10270</Characters>
  <Application>Microsoft Office Word</Application>
  <DocSecurity>0</DocSecurity>
  <Lines>85</Lines>
  <Paragraphs>24</Paragraphs>
  <ScaleCrop>false</ScaleCrop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Arlete Marinho</cp:lastModifiedBy>
  <cp:revision>1</cp:revision>
  <dcterms:created xsi:type="dcterms:W3CDTF">2020-06-05T17:27:00Z</dcterms:created>
  <dcterms:modified xsi:type="dcterms:W3CDTF">2020-06-05T17:32:00Z</dcterms:modified>
</cp:coreProperties>
</file>